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2348E9" w14:textId="6A39382A" w:rsidR="007A0D27" w:rsidRPr="00073452" w:rsidRDefault="007A0D27">
      <w:pPr>
        <w:jc w:val="center"/>
        <w:rPr>
          <w:lang w:val="en-US"/>
        </w:rPr>
      </w:pPr>
    </w:p>
    <w:p w14:paraId="302C9347" w14:textId="209EF11C" w:rsidR="007A0D27" w:rsidRPr="00073452" w:rsidRDefault="007A0D27">
      <w:pPr>
        <w:jc w:val="center"/>
        <w:rPr>
          <w:lang w:val="en-US"/>
        </w:rPr>
      </w:pPr>
    </w:p>
    <w:p w14:paraId="0C948456" w14:textId="77777777" w:rsidR="007A0D27" w:rsidRPr="00073452" w:rsidRDefault="007A0D27">
      <w:pPr>
        <w:jc w:val="center"/>
        <w:rPr>
          <w:lang w:val="en-US"/>
        </w:rPr>
      </w:pPr>
    </w:p>
    <w:p w14:paraId="0DBB1640" w14:textId="77777777" w:rsidR="007A0D27" w:rsidRPr="00073452" w:rsidRDefault="007A0D27">
      <w:pPr>
        <w:jc w:val="center"/>
        <w:rPr>
          <w:sz w:val="52"/>
          <w:szCs w:val="52"/>
          <w:lang w:val="en-US"/>
        </w:rPr>
      </w:pPr>
    </w:p>
    <w:p w14:paraId="00000001" w14:textId="25B0E12C" w:rsidR="002E3826" w:rsidRPr="00073452" w:rsidRDefault="00F87291">
      <w:pPr>
        <w:jc w:val="center"/>
        <w:rPr>
          <w:b/>
          <w:color w:val="BD0E16"/>
          <w:sz w:val="52"/>
          <w:szCs w:val="52"/>
          <w:highlight w:val="yellow"/>
          <w:lang w:val="en-US"/>
        </w:rPr>
      </w:pPr>
      <w:r w:rsidRPr="00073452">
        <w:rPr>
          <w:b/>
          <w:color w:val="BD0E16"/>
          <w:sz w:val="52"/>
          <w:szCs w:val="52"/>
          <w:lang w:val="en-US"/>
        </w:rPr>
        <w:t xml:space="preserve">D5.4 Appendix </w:t>
      </w:r>
      <w:r w:rsidR="007A0D27" w:rsidRPr="00073452">
        <w:rPr>
          <w:b/>
          <w:color w:val="BD0E16"/>
          <w:sz w:val="52"/>
          <w:szCs w:val="52"/>
          <w:lang w:val="en-US"/>
        </w:rPr>
        <w:t>G</w:t>
      </w:r>
    </w:p>
    <w:p w14:paraId="00000002" w14:textId="77777777" w:rsidR="002E3826" w:rsidRPr="00073452" w:rsidRDefault="00F87291">
      <w:pPr>
        <w:jc w:val="center"/>
        <w:rPr>
          <w:b/>
          <w:color w:val="BD0E16"/>
          <w:sz w:val="40"/>
          <w:szCs w:val="40"/>
          <w:lang w:val="en-US"/>
        </w:rPr>
      </w:pPr>
      <w:r w:rsidRPr="00073452">
        <w:rPr>
          <w:b/>
          <w:color w:val="BD0E16"/>
          <w:sz w:val="40"/>
          <w:szCs w:val="40"/>
          <w:lang w:val="en-US"/>
        </w:rPr>
        <w:t>Impact Analysis - Vertical 1 - Scenario 2</w:t>
      </w:r>
    </w:p>
    <w:p w14:paraId="00000003" w14:textId="2DC49ED5" w:rsidR="002E3826" w:rsidRPr="00073452" w:rsidRDefault="002E3826">
      <w:pPr>
        <w:jc w:val="center"/>
        <w:rPr>
          <w:rFonts w:ascii="Calibri" w:eastAsia="Calibri" w:hAnsi="Calibri" w:cs="Calibri"/>
          <w:b/>
          <w:color w:val="462E70"/>
          <w:sz w:val="40"/>
          <w:szCs w:val="40"/>
          <w:lang w:val="en-US"/>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40"/>
        <w:gridCol w:w="5244"/>
      </w:tblGrid>
      <w:tr w:rsidR="007A0D27" w:rsidRPr="00073452" w14:paraId="7FBE4DD1"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4935912A"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Project number</w:t>
            </w:r>
          </w:p>
        </w:tc>
        <w:tc>
          <w:tcPr>
            <w:tcW w:w="5244" w:type="dxa"/>
            <w:tcBorders>
              <w:left w:val="single" w:sz="4" w:space="0" w:color="auto"/>
            </w:tcBorders>
            <w:shd w:val="clear" w:color="auto" w:fill="FFFFFF"/>
            <w:vAlign w:val="center"/>
          </w:tcPr>
          <w:p w14:paraId="270ED997" w14:textId="77777777" w:rsidR="007A0D27" w:rsidRPr="00073452" w:rsidRDefault="007A0D27" w:rsidP="00D853F1">
            <w:pPr>
              <w:spacing w:before="20" w:after="20"/>
              <w:rPr>
                <w:rStyle w:val="Fett"/>
                <w:b w:val="0"/>
                <w:bCs w:val="0"/>
                <w:szCs w:val="20"/>
                <w:lang w:val="en-US"/>
              </w:rPr>
            </w:pPr>
            <w:r w:rsidRPr="00073452">
              <w:rPr>
                <w:rStyle w:val="Fett"/>
                <w:b w:val="0"/>
                <w:bCs w:val="0"/>
                <w:szCs w:val="20"/>
                <w:lang w:val="en-US"/>
              </w:rPr>
              <w:t>8</w:t>
            </w:r>
            <w:r w:rsidRPr="00073452">
              <w:rPr>
                <w:rStyle w:val="Fett"/>
                <w:b w:val="0"/>
                <w:bCs w:val="0"/>
                <w:lang w:val="en-US"/>
              </w:rPr>
              <w:t>30892</w:t>
            </w:r>
          </w:p>
        </w:tc>
      </w:tr>
      <w:tr w:rsidR="007A0D27" w:rsidRPr="00073452" w14:paraId="386CE4E1"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42BC5492"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Project acronym</w:t>
            </w:r>
          </w:p>
        </w:tc>
        <w:tc>
          <w:tcPr>
            <w:tcW w:w="5244" w:type="dxa"/>
            <w:tcBorders>
              <w:left w:val="single" w:sz="4" w:space="0" w:color="auto"/>
            </w:tcBorders>
            <w:shd w:val="clear" w:color="auto" w:fill="FFFFFF"/>
            <w:vAlign w:val="center"/>
          </w:tcPr>
          <w:p w14:paraId="4E053271" w14:textId="77777777" w:rsidR="007A0D27" w:rsidRPr="00073452" w:rsidRDefault="007A0D27" w:rsidP="00D853F1">
            <w:pPr>
              <w:spacing w:before="20" w:after="20"/>
              <w:rPr>
                <w:rStyle w:val="Fett"/>
                <w:b w:val="0"/>
                <w:bCs w:val="0"/>
                <w:szCs w:val="20"/>
                <w:lang w:val="en-US"/>
              </w:rPr>
            </w:pPr>
            <w:r w:rsidRPr="00073452">
              <w:rPr>
                <w:rStyle w:val="Fett"/>
                <w:b w:val="0"/>
                <w:bCs w:val="0"/>
                <w:szCs w:val="20"/>
                <w:lang w:val="en-US"/>
              </w:rPr>
              <w:t>SPARTA</w:t>
            </w:r>
          </w:p>
        </w:tc>
      </w:tr>
      <w:tr w:rsidR="007A0D27" w:rsidRPr="00CA7755" w14:paraId="073D8424"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44955EAF"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Project title</w:t>
            </w:r>
          </w:p>
        </w:tc>
        <w:tc>
          <w:tcPr>
            <w:tcW w:w="5244" w:type="dxa"/>
            <w:tcBorders>
              <w:left w:val="single" w:sz="4" w:space="0" w:color="auto"/>
            </w:tcBorders>
            <w:shd w:val="clear" w:color="auto" w:fill="FFFFFF"/>
            <w:vAlign w:val="center"/>
          </w:tcPr>
          <w:p w14:paraId="315E3C56" w14:textId="77777777" w:rsidR="007A0D27" w:rsidRPr="00073452" w:rsidRDefault="007A0D27" w:rsidP="00D853F1">
            <w:pPr>
              <w:spacing w:before="20" w:after="20"/>
              <w:rPr>
                <w:rStyle w:val="Fett"/>
                <w:b w:val="0"/>
                <w:bCs w:val="0"/>
                <w:szCs w:val="20"/>
                <w:lang w:val="en-US"/>
              </w:rPr>
            </w:pPr>
            <w:r w:rsidRPr="00073452">
              <w:rPr>
                <w:rStyle w:val="Fett"/>
                <w:b w:val="0"/>
                <w:bCs w:val="0"/>
                <w:lang w:val="en-US"/>
              </w:rPr>
              <w:t>Strategic programs for advanced research and technology in Europe</w:t>
            </w:r>
          </w:p>
        </w:tc>
      </w:tr>
      <w:tr w:rsidR="007A0D27" w:rsidRPr="00073452" w14:paraId="2C1BA3A1"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5E0304D6"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Start date of the project</w:t>
            </w:r>
          </w:p>
        </w:tc>
        <w:tc>
          <w:tcPr>
            <w:tcW w:w="5244" w:type="dxa"/>
            <w:tcBorders>
              <w:left w:val="single" w:sz="4" w:space="0" w:color="auto"/>
            </w:tcBorders>
            <w:shd w:val="clear" w:color="auto" w:fill="FFFFFF"/>
            <w:vAlign w:val="center"/>
          </w:tcPr>
          <w:p w14:paraId="34DD6294" w14:textId="77777777" w:rsidR="007A0D27" w:rsidRPr="00073452" w:rsidRDefault="007A0D27" w:rsidP="00D853F1">
            <w:pPr>
              <w:spacing w:before="20" w:after="20"/>
              <w:rPr>
                <w:rStyle w:val="Fett"/>
                <w:b w:val="0"/>
                <w:bCs w:val="0"/>
                <w:szCs w:val="20"/>
                <w:lang w:val="en-US"/>
              </w:rPr>
            </w:pPr>
            <w:r w:rsidRPr="00073452">
              <w:rPr>
                <w:rStyle w:val="Fett"/>
                <w:b w:val="0"/>
                <w:bCs w:val="0"/>
                <w:szCs w:val="20"/>
                <w:lang w:val="en-US"/>
              </w:rPr>
              <w:t>1</w:t>
            </w:r>
            <w:r w:rsidRPr="00073452">
              <w:rPr>
                <w:rStyle w:val="Fett"/>
                <w:b w:val="0"/>
                <w:bCs w:val="0"/>
                <w:szCs w:val="20"/>
                <w:vertAlign w:val="superscript"/>
                <w:lang w:val="en-US"/>
              </w:rPr>
              <w:t>st</w:t>
            </w:r>
            <w:r w:rsidRPr="00073452">
              <w:rPr>
                <w:rStyle w:val="Fett"/>
                <w:b w:val="0"/>
                <w:bCs w:val="0"/>
                <w:szCs w:val="20"/>
                <w:lang w:val="en-US"/>
              </w:rPr>
              <w:t xml:space="preserve"> February, 2019</w:t>
            </w:r>
          </w:p>
        </w:tc>
      </w:tr>
      <w:tr w:rsidR="007A0D27" w:rsidRPr="00073452" w14:paraId="18C5F11B"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3B61257D"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Duration</w:t>
            </w:r>
          </w:p>
        </w:tc>
        <w:tc>
          <w:tcPr>
            <w:tcW w:w="5244" w:type="dxa"/>
            <w:tcBorders>
              <w:left w:val="single" w:sz="4" w:space="0" w:color="auto"/>
            </w:tcBorders>
            <w:shd w:val="clear" w:color="auto" w:fill="FFFFFF"/>
            <w:vAlign w:val="center"/>
          </w:tcPr>
          <w:p w14:paraId="18E809A0" w14:textId="77777777" w:rsidR="007A0D27" w:rsidRPr="00073452" w:rsidRDefault="007A0D27" w:rsidP="00D853F1">
            <w:pPr>
              <w:spacing w:before="20" w:after="20"/>
              <w:rPr>
                <w:rStyle w:val="Fett"/>
                <w:b w:val="0"/>
                <w:bCs w:val="0"/>
                <w:szCs w:val="20"/>
                <w:lang w:val="en-US"/>
              </w:rPr>
            </w:pPr>
            <w:r w:rsidRPr="00073452">
              <w:rPr>
                <w:rStyle w:val="Fett"/>
                <w:b w:val="0"/>
                <w:bCs w:val="0"/>
                <w:szCs w:val="20"/>
                <w:lang w:val="en-US"/>
              </w:rPr>
              <w:t>36 months</w:t>
            </w:r>
          </w:p>
        </w:tc>
      </w:tr>
      <w:tr w:rsidR="007A0D27" w:rsidRPr="00073452" w14:paraId="628B04A0" w14:textId="77777777" w:rsidTr="00073452">
        <w:tc>
          <w:tcPr>
            <w:tcW w:w="4140" w:type="dxa"/>
            <w:tcBorders>
              <w:top w:val="single" w:sz="4" w:space="0" w:color="auto"/>
              <w:left w:val="single" w:sz="4" w:space="0" w:color="auto"/>
              <w:bottom w:val="single" w:sz="4" w:space="0" w:color="auto"/>
              <w:right w:val="single" w:sz="4" w:space="0" w:color="auto"/>
            </w:tcBorders>
            <w:shd w:val="clear" w:color="auto" w:fill="BD0E16"/>
            <w:vAlign w:val="center"/>
          </w:tcPr>
          <w:p w14:paraId="7CBF5233" w14:textId="77777777" w:rsidR="007A0D27" w:rsidRPr="00073452" w:rsidRDefault="007A0D27" w:rsidP="00D853F1">
            <w:pPr>
              <w:spacing w:before="20" w:after="20"/>
              <w:rPr>
                <w:rStyle w:val="Fett"/>
                <w:b w:val="0"/>
                <w:color w:val="FFFFFF"/>
                <w:szCs w:val="20"/>
                <w:lang w:val="en-US"/>
              </w:rPr>
            </w:pPr>
            <w:r w:rsidRPr="00073452">
              <w:rPr>
                <w:rStyle w:val="Fett"/>
                <w:color w:val="FFFFFF"/>
                <w:szCs w:val="20"/>
                <w:lang w:val="en-US"/>
              </w:rPr>
              <w:t>Programme</w:t>
            </w:r>
          </w:p>
        </w:tc>
        <w:tc>
          <w:tcPr>
            <w:tcW w:w="5244" w:type="dxa"/>
            <w:tcBorders>
              <w:left w:val="single" w:sz="4" w:space="0" w:color="auto"/>
            </w:tcBorders>
            <w:shd w:val="clear" w:color="auto" w:fill="FFFFFF"/>
            <w:vAlign w:val="center"/>
          </w:tcPr>
          <w:p w14:paraId="52C173F9" w14:textId="77777777" w:rsidR="007A0D27" w:rsidRPr="00073452" w:rsidRDefault="007A0D27" w:rsidP="00D853F1">
            <w:pPr>
              <w:spacing w:before="20" w:after="20"/>
              <w:rPr>
                <w:rStyle w:val="Fett"/>
                <w:b w:val="0"/>
                <w:bCs w:val="0"/>
                <w:color w:val="000000"/>
                <w:szCs w:val="20"/>
                <w:lang w:val="en-US"/>
              </w:rPr>
            </w:pPr>
            <w:r w:rsidRPr="00073452">
              <w:rPr>
                <w:rStyle w:val="Fett"/>
                <w:b w:val="0"/>
                <w:bCs w:val="0"/>
                <w:lang w:val="en-US"/>
              </w:rPr>
              <w:t>H2020-SU-ICT-2018-2020</w:t>
            </w:r>
          </w:p>
        </w:tc>
      </w:tr>
    </w:tbl>
    <w:p w14:paraId="00000010" w14:textId="7782B6AA" w:rsidR="002E3826" w:rsidRPr="00073452" w:rsidRDefault="002E3826">
      <w:pPr>
        <w:rPr>
          <w:lang w:val="en-US"/>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3B6A31" w:rsidRPr="003B6A31" w14:paraId="71082B1F"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2048659A" w14:textId="77777777" w:rsidR="003B6A31" w:rsidRPr="003B6A31" w:rsidRDefault="003B6A31" w:rsidP="003B6A31">
            <w:pPr>
              <w:spacing w:before="20" w:after="20"/>
              <w:rPr>
                <w:rFonts w:eastAsia="Times New Roman"/>
                <w:b/>
                <w:bCs/>
                <w:color w:val="FFFFFF"/>
                <w:szCs w:val="20"/>
                <w:lang w:val="en-US" w:eastAsia="en-US"/>
              </w:rPr>
            </w:pPr>
            <w:r w:rsidRPr="003B6A31">
              <w:rPr>
                <w:rFonts w:eastAsia="Times New Roman"/>
                <w:b/>
                <w:bCs/>
                <w:color w:val="FFFFFF"/>
                <w:szCs w:val="20"/>
                <w:lang w:val="en-US" w:eastAsia="en-US"/>
              </w:rPr>
              <w:t>Deliverable type</w:t>
            </w:r>
          </w:p>
        </w:tc>
        <w:tc>
          <w:tcPr>
            <w:tcW w:w="5273" w:type="dxa"/>
            <w:tcBorders>
              <w:left w:val="single" w:sz="4" w:space="0" w:color="auto"/>
            </w:tcBorders>
            <w:shd w:val="clear" w:color="auto" w:fill="auto"/>
            <w:vAlign w:val="center"/>
          </w:tcPr>
          <w:p w14:paraId="146E92F3" w14:textId="2AF23EEA" w:rsidR="003B6A31" w:rsidRPr="003B6A31" w:rsidRDefault="00B200F0" w:rsidP="003B6A31">
            <w:pPr>
              <w:spacing w:before="20" w:after="20"/>
              <w:rPr>
                <w:rFonts w:eastAsia="Times New Roman"/>
                <w:bCs/>
                <w:szCs w:val="20"/>
                <w:lang w:val="en-US" w:eastAsia="en-US"/>
              </w:rPr>
            </w:pPr>
            <w:r>
              <w:rPr>
                <w:rFonts w:eastAsia="Times New Roman"/>
                <w:bCs/>
                <w:szCs w:val="20"/>
                <w:lang w:val="en-US" w:eastAsia="en-US"/>
              </w:rPr>
              <w:t>Report</w:t>
            </w:r>
          </w:p>
        </w:tc>
      </w:tr>
      <w:tr w:rsidR="003B6A31" w:rsidRPr="003B6A31" w14:paraId="4EE4C35D"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616B42F7" w14:textId="77777777" w:rsidR="003B6A31" w:rsidRPr="003B6A31" w:rsidRDefault="003B6A31" w:rsidP="003B6A31">
            <w:pPr>
              <w:spacing w:before="20" w:after="20"/>
              <w:rPr>
                <w:rFonts w:eastAsia="Times New Roman"/>
                <w:b/>
                <w:bCs/>
                <w:color w:val="FFFFFF"/>
                <w:szCs w:val="20"/>
                <w:lang w:val="en-US" w:eastAsia="en-US"/>
              </w:rPr>
            </w:pPr>
            <w:r w:rsidRPr="003B6A31">
              <w:rPr>
                <w:rFonts w:eastAsia="Times New Roman"/>
                <w:b/>
                <w:bCs/>
                <w:color w:val="FFFFFF"/>
                <w:szCs w:val="20"/>
                <w:lang w:val="en-US" w:eastAsia="en-US"/>
              </w:rPr>
              <w:t>Deliverable reference number</w:t>
            </w:r>
          </w:p>
        </w:tc>
        <w:tc>
          <w:tcPr>
            <w:tcW w:w="5273" w:type="dxa"/>
            <w:tcBorders>
              <w:left w:val="single" w:sz="4" w:space="0" w:color="auto"/>
            </w:tcBorders>
            <w:shd w:val="clear" w:color="auto" w:fill="auto"/>
            <w:vAlign w:val="center"/>
          </w:tcPr>
          <w:p w14:paraId="6AF4DD90" w14:textId="1335FEE4" w:rsidR="003B6A31" w:rsidRPr="009901A3" w:rsidRDefault="003B6A31" w:rsidP="003B6A31">
            <w:pPr>
              <w:spacing w:before="20" w:after="20"/>
              <w:rPr>
                <w:rFonts w:eastAsia="Times New Roman"/>
                <w:bCs/>
                <w:szCs w:val="20"/>
                <w:lang w:val="fr-BE" w:eastAsia="en-US"/>
              </w:rPr>
            </w:pPr>
            <w:r w:rsidRPr="009901A3">
              <w:rPr>
                <w:rFonts w:eastAsia="Times New Roman"/>
                <w:bCs/>
                <w:szCs w:val="24"/>
                <w:lang w:val="fr-BE" w:eastAsia="en-US"/>
              </w:rPr>
              <w:t>SU-ICT-03-830892</w:t>
            </w:r>
            <w:r w:rsidR="00B200F0">
              <w:rPr>
                <w:rFonts w:eastAsia="Times New Roman"/>
                <w:bCs/>
                <w:szCs w:val="24"/>
                <w:lang w:val="fr-BE" w:eastAsia="en-US"/>
              </w:rPr>
              <w:t xml:space="preserve"> /</w:t>
            </w:r>
            <w:r w:rsidRPr="009901A3">
              <w:rPr>
                <w:rFonts w:eastAsia="Times New Roman"/>
                <w:bCs/>
                <w:szCs w:val="24"/>
                <w:lang w:val="fr-BE" w:eastAsia="en-US"/>
              </w:rPr>
              <w:t xml:space="preserve"> D5.4</w:t>
            </w:r>
            <w:r w:rsidR="00B200F0">
              <w:rPr>
                <w:rFonts w:eastAsia="Times New Roman"/>
                <w:bCs/>
                <w:szCs w:val="24"/>
                <w:lang w:val="fr-BE" w:eastAsia="en-US"/>
              </w:rPr>
              <w:t xml:space="preserve"> / V1.0 /</w:t>
            </w:r>
            <w:r w:rsidRPr="009901A3">
              <w:rPr>
                <w:rFonts w:eastAsia="Times New Roman"/>
                <w:bCs/>
                <w:szCs w:val="20"/>
                <w:lang w:val="fr-BE" w:eastAsia="en-US"/>
              </w:rPr>
              <w:t xml:space="preserve"> Appendix </w:t>
            </w:r>
            <w:r w:rsidR="00073452" w:rsidRPr="009901A3">
              <w:rPr>
                <w:rFonts w:eastAsia="Times New Roman"/>
                <w:bCs/>
                <w:szCs w:val="20"/>
                <w:lang w:val="fr-BE" w:eastAsia="en-US"/>
              </w:rPr>
              <w:t>G</w:t>
            </w:r>
            <w:r w:rsidRPr="009901A3">
              <w:rPr>
                <w:rFonts w:eastAsia="Times New Roman"/>
                <w:bCs/>
                <w:szCs w:val="20"/>
                <w:lang w:val="fr-BE" w:eastAsia="en-US"/>
              </w:rPr>
              <w:t xml:space="preserve"> </w:t>
            </w:r>
          </w:p>
        </w:tc>
      </w:tr>
      <w:tr w:rsidR="003B6A31" w:rsidRPr="003B6A31" w14:paraId="4F042C32"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3927AFE9" w14:textId="77777777" w:rsidR="003B6A31" w:rsidRPr="003B6A31" w:rsidRDefault="003B6A31" w:rsidP="003B6A31">
            <w:pPr>
              <w:spacing w:before="20" w:after="20"/>
              <w:rPr>
                <w:rFonts w:eastAsia="Times New Roman"/>
                <w:b/>
                <w:bCs/>
                <w:color w:val="FFFFFF"/>
                <w:szCs w:val="20"/>
                <w:lang w:val="en-US" w:eastAsia="en-US"/>
              </w:rPr>
            </w:pPr>
            <w:r w:rsidRPr="003B6A31">
              <w:rPr>
                <w:rFonts w:eastAsia="Times New Roman"/>
                <w:b/>
                <w:bCs/>
                <w:color w:val="FFFFFF"/>
                <w:szCs w:val="20"/>
                <w:lang w:val="en-US" w:eastAsia="en-US"/>
              </w:rPr>
              <w:t>Work package contributing to the deliverable</w:t>
            </w:r>
          </w:p>
        </w:tc>
        <w:tc>
          <w:tcPr>
            <w:tcW w:w="5273" w:type="dxa"/>
            <w:tcBorders>
              <w:left w:val="single" w:sz="4" w:space="0" w:color="auto"/>
            </w:tcBorders>
            <w:shd w:val="clear" w:color="auto" w:fill="auto"/>
            <w:vAlign w:val="center"/>
          </w:tcPr>
          <w:p w14:paraId="4294516A" w14:textId="594192BB" w:rsidR="003B6A31" w:rsidRPr="003B6A31" w:rsidRDefault="003B6A31" w:rsidP="003B6A31">
            <w:pPr>
              <w:spacing w:before="20" w:after="20"/>
              <w:rPr>
                <w:rFonts w:eastAsia="Times New Roman"/>
                <w:bCs/>
                <w:szCs w:val="20"/>
                <w:lang w:val="en-US" w:eastAsia="en-US"/>
              </w:rPr>
            </w:pPr>
            <w:r w:rsidRPr="003B6A31">
              <w:rPr>
                <w:rFonts w:eastAsia="Times New Roman"/>
                <w:bCs/>
                <w:szCs w:val="20"/>
                <w:lang w:val="en-US" w:eastAsia="en-US"/>
              </w:rPr>
              <w:t>WP</w:t>
            </w:r>
            <w:r w:rsidRPr="00073452">
              <w:rPr>
                <w:rFonts w:eastAsia="Times New Roman"/>
                <w:bCs/>
                <w:szCs w:val="20"/>
                <w:lang w:val="en-US" w:eastAsia="en-US"/>
              </w:rPr>
              <w:t>5</w:t>
            </w:r>
          </w:p>
        </w:tc>
      </w:tr>
      <w:tr w:rsidR="003B6A31" w:rsidRPr="003B6A31" w14:paraId="5F3E7A1E"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6E204816" w14:textId="77777777" w:rsidR="003B6A31" w:rsidRPr="003B6A31" w:rsidRDefault="003B6A31" w:rsidP="003B6A31">
            <w:pPr>
              <w:spacing w:before="20" w:after="20"/>
              <w:rPr>
                <w:rFonts w:eastAsia="Times New Roman"/>
                <w:b/>
                <w:bCs/>
                <w:color w:val="FFFFFF"/>
                <w:szCs w:val="20"/>
                <w:lang w:val="en-US" w:eastAsia="en-US"/>
              </w:rPr>
            </w:pPr>
            <w:r w:rsidRPr="003B6A31">
              <w:rPr>
                <w:rFonts w:eastAsia="Times New Roman"/>
                <w:b/>
                <w:bCs/>
                <w:color w:val="FFFFFF"/>
                <w:szCs w:val="20"/>
                <w:lang w:val="en-US" w:eastAsia="en-US"/>
              </w:rPr>
              <w:t>Due date</w:t>
            </w:r>
          </w:p>
        </w:tc>
        <w:tc>
          <w:tcPr>
            <w:tcW w:w="5273" w:type="dxa"/>
            <w:tcBorders>
              <w:left w:val="single" w:sz="4" w:space="0" w:color="auto"/>
            </w:tcBorders>
            <w:shd w:val="clear" w:color="auto" w:fill="auto"/>
            <w:vAlign w:val="center"/>
          </w:tcPr>
          <w:p w14:paraId="677A7099" w14:textId="22B279EA" w:rsidR="003B6A31" w:rsidRPr="003B6A31" w:rsidRDefault="003B6A31" w:rsidP="003B6A31">
            <w:pPr>
              <w:spacing w:before="20" w:after="20"/>
              <w:rPr>
                <w:rFonts w:eastAsia="Times New Roman"/>
                <w:bCs/>
                <w:szCs w:val="20"/>
                <w:lang w:val="en-US" w:eastAsia="en-US"/>
              </w:rPr>
            </w:pPr>
            <w:r w:rsidRPr="00073452">
              <w:rPr>
                <w:rFonts w:eastAsia="Times New Roman"/>
                <w:bCs/>
                <w:szCs w:val="20"/>
                <w:lang w:val="en-US" w:eastAsia="en-US"/>
              </w:rPr>
              <w:t>Jan 2022</w:t>
            </w:r>
            <w:r w:rsidRPr="003B6A31">
              <w:rPr>
                <w:rFonts w:eastAsia="Times New Roman"/>
                <w:bCs/>
                <w:szCs w:val="20"/>
                <w:lang w:val="en-US" w:eastAsia="en-US"/>
              </w:rPr>
              <w:t xml:space="preserve"> – </w:t>
            </w:r>
            <w:r w:rsidRPr="00073452">
              <w:rPr>
                <w:rFonts w:eastAsia="Times New Roman"/>
                <w:bCs/>
                <w:szCs w:val="20"/>
                <w:lang w:val="en-US" w:eastAsia="en-US"/>
              </w:rPr>
              <w:t>M36</w:t>
            </w:r>
          </w:p>
        </w:tc>
      </w:tr>
      <w:tr w:rsidR="003B6A31" w:rsidRPr="00CA7755" w14:paraId="74713815"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7ADFB73F" w14:textId="77777777" w:rsidR="003B6A31" w:rsidRPr="003B6A31" w:rsidRDefault="003B6A31" w:rsidP="003B6A31">
            <w:pPr>
              <w:spacing w:before="20" w:after="20"/>
              <w:rPr>
                <w:rFonts w:eastAsia="Times New Roman"/>
                <w:b/>
                <w:bCs/>
                <w:color w:val="FFFFFF"/>
                <w:szCs w:val="20"/>
                <w:lang w:val="en-US" w:eastAsia="en-US"/>
              </w:rPr>
            </w:pPr>
            <w:r w:rsidRPr="003B6A31">
              <w:rPr>
                <w:rFonts w:eastAsia="Times New Roman"/>
                <w:b/>
                <w:bCs/>
                <w:color w:val="FFFFFF"/>
                <w:szCs w:val="20"/>
                <w:lang w:val="en-US" w:eastAsia="en-US"/>
              </w:rPr>
              <w:t>Actual submission date</w:t>
            </w:r>
          </w:p>
        </w:tc>
        <w:tc>
          <w:tcPr>
            <w:tcW w:w="5273" w:type="dxa"/>
            <w:tcBorders>
              <w:left w:val="single" w:sz="4" w:space="0" w:color="auto"/>
            </w:tcBorders>
            <w:shd w:val="clear" w:color="auto" w:fill="auto"/>
            <w:vAlign w:val="center"/>
          </w:tcPr>
          <w:p w14:paraId="7385F0BB" w14:textId="11C30B06" w:rsidR="003B6A31" w:rsidRPr="003B6A31" w:rsidRDefault="003A1A84" w:rsidP="003B6A31">
            <w:pPr>
              <w:spacing w:before="20" w:after="20"/>
              <w:rPr>
                <w:rFonts w:eastAsia="Times New Roman"/>
                <w:bCs/>
                <w:szCs w:val="20"/>
                <w:lang w:val="en-US" w:eastAsia="en-US"/>
              </w:rPr>
            </w:pPr>
            <w:r>
              <w:rPr>
                <w:rFonts w:eastAsia="Times New Roman"/>
                <w:bCs/>
                <w:szCs w:val="20"/>
                <w:lang w:val="en-US" w:eastAsia="en-US"/>
              </w:rPr>
              <w:t>2</w:t>
            </w:r>
            <w:r w:rsidRPr="003A1A84">
              <w:rPr>
                <w:rFonts w:eastAsia="Times New Roman"/>
                <w:bCs/>
                <w:szCs w:val="20"/>
                <w:vertAlign w:val="superscript"/>
                <w:lang w:val="en-US" w:eastAsia="en-US"/>
              </w:rPr>
              <w:t>nd</w:t>
            </w:r>
            <w:r>
              <w:rPr>
                <w:rFonts w:eastAsia="Times New Roman"/>
                <w:bCs/>
                <w:szCs w:val="20"/>
                <w:lang w:val="en-US" w:eastAsia="en-US"/>
              </w:rPr>
              <w:t xml:space="preserve"> February, 2022</w:t>
            </w:r>
          </w:p>
        </w:tc>
      </w:tr>
    </w:tbl>
    <w:p w14:paraId="6CA68B98" w14:textId="4C463F87" w:rsidR="003B6A31" w:rsidRPr="00073452" w:rsidRDefault="003B6A31">
      <w:pPr>
        <w:rPr>
          <w:lang w:val="en-US"/>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3B6A31" w:rsidRPr="00073452" w14:paraId="6F551D6B"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46047D18"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Responsible organisation</w:t>
            </w:r>
          </w:p>
        </w:tc>
        <w:tc>
          <w:tcPr>
            <w:tcW w:w="5273" w:type="dxa"/>
            <w:tcBorders>
              <w:left w:val="single" w:sz="4" w:space="0" w:color="auto"/>
            </w:tcBorders>
            <w:shd w:val="clear" w:color="auto" w:fill="auto"/>
            <w:vAlign w:val="center"/>
          </w:tcPr>
          <w:p w14:paraId="353FE586" w14:textId="77777777" w:rsidR="003B6A31" w:rsidRPr="00073452" w:rsidRDefault="003B6A31" w:rsidP="00D853F1">
            <w:pPr>
              <w:spacing w:before="20" w:after="20"/>
              <w:rPr>
                <w:rStyle w:val="Fett"/>
                <w:b w:val="0"/>
                <w:bCs w:val="0"/>
                <w:szCs w:val="20"/>
                <w:lang w:val="en-US"/>
              </w:rPr>
            </w:pPr>
            <w:r w:rsidRPr="00073452">
              <w:rPr>
                <w:rStyle w:val="Fett"/>
                <w:b w:val="0"/>
                <w:bCs w:val="0"/>
                <w:szCs w:val="20"/>
                <w:lang w:val="en-US"/>
              </w:rPr>
              <w:t>CETIC</w:t>
            </w:r>
          </w:p>
        </w:tc>
      </w:tr>
      <w:tr w:rsidR="003B6A31" w:rsidRPr="00073452" w14:paraId="5DC2BB43"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2F56869C"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Editor</w:t>
            </w:r>
          </w:p>
        </w:tc>
        <w:tc>
          <w:tcPr>
            <w:tcW w:w="5273" w:type="dxa"/>
            <w:tcBorders>
              <w:left w:val="single" w:sz="4" w:space="0" w:color="auto"/>
            </w:tcBorders>
            <w:shd w:val="clear" w:color="auto" w:fill="auto"/>
            <w:vAlign w:val="center"/>
          </w:tcPr>
          <w:p w14:paraId="2576E883" w14:textId="72DFE399" w:rsidR="003B6A31" w:rsidRPr="00073452" w:rsidRDefault="00D853F1" w:rsidP="00D853F1">
            <w:pPr>
              <w:spacing w:before="20" w:after="20"/>
              <w:rPr>
                <w:rStyle w:val="Fett"/>
                <w:szCs w:val="20"/>
                <w:lang w:val="en-US"/>
              </w:rPr>
            </w:pPr>
            <w:r w:rsidRPr="00073452">
              <w:rPr>
                <w:lang w:val="en-US"/>
              </w:rPr>
              <w:t>Sébastien Dupont</w:t>
            </w:r>
          </w:p>
        </w:tc>
      </w:tr>
      <w:tr w:rsidR="003B6A31" w:rsidRPr="00073452" w14:paraId="27D4D6A6"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1296D2BB"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Dissemination level</w:t>
            </w:r>
          </w:p>
        </w:tc>
        <w:tc>
          <w:tcPr>
            <w:tcW w:w="5273" w:type="dxa"/>
            <w:tcBorders>
              <w:left w:val="single" w:sz="4" w:space="0" w:color="auto"/>
            </w:tcBorders>
            <w:shd w:val="clear" w:color="auto" w:fill="auto"/>
            <w:vAlign w:val="center"/>
          </w:tcPr>
          <w:p w14:paraId="3F1F1E29" w14:textId="77777777" w:rsidR="003B6A31" w:rsidRPr="00073452" w:rsidRDefault="003B6A31" w:rsidP="00D853F1">
            <w:pPr>
              <w:spacing w:before="20" w:after="20"/>
              <w:rPr>
                <w:rStyle w:val="Fett"/>
                <w:b w:val="0"/>
                <w:bCs w:val="0"/>
                <w:szCs w:val="20"/>
                <w:lang w:val="en-US"/>
              </w:rPr>
            </w:pPr>
            <w:r w:rsidRPr="00073452">
              <w:rPr>
                <w:rStyle w:val="Fett"/>
                <w:b w:val="0"/>
                <w:bCs w:val="0"/>
                <w:szCs w:val="20"/>
                <w:lang w:val="en-US"/>
              </w:rPr>
              <w:t>PU</w:t>
            </w:r>
          </w:p>
        </w:tc>
      </w:tr>
      <w:tr w:rsidR="003B6A31" w:rsidRPr="00073452" w14:paraId="5AF1AD27"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2B3B6A49"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Revision</w:t>
            </w:r>
          </w:p>
        </w:tc>
        <w:tc>
          <w:tcPr>
            <w:tcW w:w="5273" w:type="dxa"/>
            <w:tcBorders>
              <w:left w:val="single" w:sz="4" w:space="0" w:color="auto"/>
            </w:tcBorders>
            <w:shd w:val="clear" w:color="auto" w:fill="auto"/>
            <w:vAlign w:val="center"/>
          </w:tcPr>
          <w:p w14:paraId="21692D0A" w14:textId="56108697" w:rsidR="003B6A31" w:rsidRPr="00073452" w:rsidRDefault="00B200F0" w:rsidP="00D853F1">
            <w:pPr>
              <w:spacing w:before="20" w:after="20"/>
              <w:rPr>
                <w:rStyle w:val="Fett"/>
                <w:b w:val="0"/>
                <w:bCs w:val="0"/>
                <w:szCs w:val="20"/>
                <w:lang w:val="en-US"/>
              </w:rPr>
            </w:pPr>
            <w:r>
              <w:rPr>
                <w:rStyle w:val="Fett"/>
                <w:b w:val="0"/>
                <w:bCs w:val="0"/>
                <w:szCs w:val="20"/>
                <w:lang w:val="en-US"/>
              </w:rPr>
              <w:t>V</w:t>
            </w:r>
            <w:r w:rsidR="003B6A31" w:rsidRPr="00073452">
              <w:rPr>
                <w:rStyle w:val="Fett"/>
                <w:b w:val="0"/>
                <w:bCs w:val="0"/>
                <w:szCs w:val="20"/>
                <w:lang w:val="en-US"/>
              </w:rPr>
              <w:t>1.0</w:t>
            </w:r>
          </w:p>
        </w:tc>
      </w:tr>
    </w:tbl>
    <w:p w14:paraId="3DFFFAE1" w14:textId="77777777" w:rsidR="003B6A31" w:rsidRPr="00073452" w:rsidRDefault="003B6A31">
      <w:pPr>
        <w:rPr>
          <w:lang w:val="en-US"/>
        </w:rPr>
      </w:pPr>
    </w:p>
    <w:tbl>
      <w:tblPr>
        <w:tblW w:w="9384" w:type="dxa"/>
        <w:tblInd w:w="250" w:type="dxa"/>
        <w:tblBorders>
          <w:top w:val="single" w:sz="4" w:space="0" w:color="474718"/>
          <w:left w:val="single" w:sz="4" w:space="0" w:color="474718"/>
          <w:bottom w:val="single" w:sz="4" w:space="0" w:color="474718"/>
          <w:right w:val="single" w:sz="4" w:space="0" w:color="474718"/>
          <w:insideH w:val="single" w:sz="4" w:space="0" w:color="474718"/>
          <w:insideV w:val="single" w:sz="4" w:space="0" w:color="474718"/>
        </w:tblBorders>
        <w:shd w:val="clear" w:color="auto" w:fill="A1B41B"/>
        <w:tblLook w:val="04A0" w:firstRow="1" w:lastRow="0" w:firstColumn="1" w:lastColumn="0" w:noHBand="0" w:noVBand="1"/>
      </w:tblPr>
      <w:tblGrid>
        <w:gridCol w:w="4111"/>
        <w:gridCol w:w="5273"/>
      </w:tblGrid>
      <w:tr w:rsidR="003B6A31" w:rsidRPr="00CA7755" w14:paraId="056A0B7D"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1ED527F6"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Abstract</w:t>
            </w:r>
          </w:p>
        </w:tc>
        <w:tc>
          <w:tcPr>
            <w:tcW w:w="5273" w:type="dxa"/>
            <w:tcBorders>
              <w:left w:val="single" w:sz="4" w:space="0" w:color="auto"/>
            </w:tcBorders>
            <w:shd w:val="clear" w:color="auto" w:fill="auto"/>
            <w:vAlign w:val="center"/>
          </w:tcPr>
          <w:p w14:paraId="726AC73B" w14:textId="022F02F7" w:rsidR="003B6A31" w:rsidRPr="00073452" w:rsidRDefault="003B6A31" w:rsidP="00D853F1">
            <w:pPr>
              <w:spacing w:before="20" w:after="20"/>
              <w:rPr>
                <w:rStyle w:val="Fett"/>
                <w:b w:val="0"/>
                <w:bCs w:val="0"/>
                <w:lang w:val="en-US"/>
              </w:rPr>
            </w:pPr>
            <w:r w:rsidRPr="00073452">
              <w:rPr>
                <w:lang w:val="en-US"/>
              </w:rPr>
              <w:t>Proposal of impact analysis for incremental certification in the automotive firewall update scenario</w:t>
            </w:r>
          </w:p>
        </w:tc>
      </w:tr>
      <w:tr w:rsidR="003B6A31" w:rsidRPr="00CA7755" w14:paraId="6E1845E8" w14:textId="77777777" w:rsidTr="00D853F1">
        <w:tc>
          <w:tcPr>
            <w:tcW w:w="4111" w:type="dxa"/>
            <w:tcBorders>
              <w:top w:val="single" w:sz="4" w:space="0" w:color="auto"/>
              <w:left w:val="single" w:sz="4" w:space="0" w:color="auto"/>
              <w:bottom w:val="single" w:sz="4" w:space="0" w:color="auto"/>
              <w:right w:val="single" w:sz="4" w:space="0" w:color="auto"/>
            </w:tcBorders>
            <w:shd w:val="clear" w:color="auto" w:fill="BD0E16"/>
            <w:vAlign w:val="center"/>
          </w:tcPr>
          <w:p w14:paraId="504760FF" w14:textId="77777777" w:rsidR="003B6A31" w:rsidRPr="00073452" w:rsidRDefault="003B6A31" w:rsidP="00D853F1">
            <w:pPr>
              <w:spacing w:before="20" w:after="20"/>
              <w:rPr>
                <w:rStyle w:val="Fett"/>
                <w:b w:val="0"/>
                <w:color w:val="FFFFFF"/>
                <w:szCs w:val="20"/>
                <w:lang w:val="en-US"/>
              </w:rPr>
            </w:pPr>
            <w:r w:rsidRPr="00073452">
              <w:rPr>
                <w:rStyle w:val="Fett"/>
                <w:color w:val="FFFFFF"/>
                <w:szCs w:val="20"/>
                <w:lang w:val="en-US"/>
              </w:rPr>
              <w:t>Keywords</w:t>
            </w:r>
          </w:p>
        </w:tc>
        <w:tc>
          <w:tcPr>
            <w:tcW w:w="5273" w:type="dxa"/>
            <w:tcBorders>
              <w:left w:val="single" w:sz="4" w:space="0" w:color="auto"/>
            </w:tcBorders>
            <w:shd w:val="clear" w:color="auto" w:fill="auto"/>
            <w:vAlign w:val="center"/>
          </w:tcPr>
          <w:p w14:paraId="5D610561" w14:textId="36C4F951" w:rsidR="003B6A31" w:rsidRPr="00073452" w:rsidRDefault="003B6A31" w:rsidP="00D853F1">
            <w:pPr>
              <w:spacing w:before="20" w:after="20"/>
              <w:rPr>
                <w:rStyle w:val="Fett"/>
                <w:b w:val="0"/>
                <w:bCs w:val="0"/>
                <w:szCs w:val="20"/>
                <w:lang w:val="en-US"/>
              </w:rPr>
            </w:pPr>
            <w:r w:rsidRPr="00073452">
              <w:rPr>
                <w:rStyle w:val="Fett"/>
                <w:b w:val="0"/>
                <w:bCs w:val="0"/>
                <w:szCs w:val="20"/>
                <w:lang w:val="en-US"/>
              </w:rPr>
              <w:t>Impact Analysis report, Firewall, Automotive, Certification</w:t>
            </w:r>
          </w:p>
        </w:tc>
      </w:tr>
    </w:tbl>
    <w:p w14:paraId="0000001B" w14:textId="77777777" w:rsidR="002E3826" w:rsidRPr="00073452" w:rsidRDefault="002E3826">
      <w:pPr>
        <w:rPr>
          <w:lang w:val="en-US"/>
        </w:rPr>
      </w:pPr>
    </w:p>
    <w:p w14:paraId="00000024" w14:textId="77777777" w:rsidR="002E3826" w:rsidRPr="00073452" w:rsidRDefault="002E3826">
      <w:pPr>
        <w:rPr>
          <w:lang w:val="en-US"/>
        </w:rPr>
      </w:pPr>
    </w:p>
    <w:p w14:paraId="0000002F" w14:textId="77777777" w:rsidR="002E3826" w:rsidRPr="00073452" w:rsidRDefault="00F87291">
      <w:pPr>
        <w:rPr>
          <w:lang w:val="en-US"/>
        </w:rPr>
      </w:pPr>
      <w:bookmarkStart w:id="0" w:name="_heading=h.gjdgxs" w:colFirst="0" w:colLast="0"/>
      <w:bookmarkEnd w:id="0"/>
      <w:r w:rsidRPr="00073452">
        <w:rPr>
          <w:lang w:val="en-US"/>
        </w:rPr>
        <w:br w:type="page"/>
      </w:r>
    </w:p>
    <w:p w14:paraId="652C6624" w14:textId="77777777" w:rsidR="00001ED4" w:rsidRPr="00073452" w:rsidRDefault="00001ED4" w:rsidP="00001ED4">
      <w:pPr>
        <w:rPr>
          <w:b/>
          <w:sz w:val="24"/>
          <w:lang w:val="en-US"/>
        </w:rPr>
      </w:pPr>
      <w:r w:rsidRPr="00073452">
        <w:rPr>
          <w:b/>
          <w:sz w:val="24"/>
          <w:lang w:val="en-US"/>
        </w:rPr>
        <w:lastRenderedPageBreak/>
        <w:t>Editor</w:t>
      </w:r>
    </w:p>
    <w:p w14:paraId="7357645E" w14:textId="77777777" w:rsidR="00001ED4" w:rsidRPr="00073452" w:rsidRDefault="00001ED4" w:rsidP="00001ED4">
      <w:pPr>
        <w:rPr>
          <w:lang w:val="en-US"/>
        </w:rPr>
      </w:pPr>
      <w:r w:rsidRPr="00073452">
        <w:rPr>
          <w:lang w:val="en-US"/>
        </w:rPr>
        <w:t>Sébastien Dupont (CETIC)</w:t>
      </w:r>
    </w:p>
    <w:p w14:paraId="7AB25C90" w14:textId="77777777" w:rsidR="00001ED4" w:rsidRPr="00073452" w:rsidRDefault="00001ED4" w:rsidP="00001ED4">
      <w:pPr>
        <w:rPr>
          <w:b/>
          <w:sz w:val="24"/>
          <w:szCs w:val="24"/>
          <w:lang w:val="en-US"/>
        </w:rPr>
      </w:pPr>
    </w:p>
    <w:p w14:paraId="2795E83D" w14:textId="77777777" w:rsidR="00001ED4" w:rsidRPr="00073452" w:rsidRDefault="00001ED4" w:rsidP="00001ED4">
      <w:pPr>
        <w:rPr>
          <w:b/>
          <w:sz w:val="24"/>
          <w:szCs w:val="24"/>
          <w:lang w:val="en-US"/>
        </w:rPr>
      </w:pPr>
      <w:r w:rsidRPr="00073452">
        <w:rPr>
          <w:b/>
          <w:sz w:val="24"/>
          <w:szCs w:val="24"/>
          <w:lang w:val="en-US"/>
        </w:rPr>
        <w:t xml:space="preserve">Contributors </w:t>
      </w:r>
      <w:r w:rsidRPr="00073452">
        <w:rPr>
          <w:sz w:val="20"/>
          <w:szCs w:val="20"/>
          <w:lang w:val="en-US"/>
        </w:rPr>
        <w:t>(ordered according to beneficiary numbers)</w:t>
      </w:r>
    </w:p>
    <w:p w14:paraId="3CFB439A" w14:textId="4543B7D1" w:rsidR="00001ED4" w:rsidRPr="00F55E50" w:rsidRDefault="00001ED4" w:rsidP="00001ED4">
      <w:pPr>
        <w:rPr>
          <w:lang w:val="fr-BE"/>
        </w:rPr>
      </w:pPr>
      <w:r w:rsidRPr="009901A3">
        <w:rPr>
          <w:lang w:val="fr-BE"/>
        </w:rPr>
        <w:t>Guillaume Ginis, Philippe Massonet (CETIC)</w:t>
      </w:r>
    </w:p>
    <w:p w14:paraId="0E5D43D0" w14:textId="28E13FB8" w:rsidR="00001ED4" w:rsidRDefault="00001ED4" w:rsidP="00001ED4">
      <w:pPr>
        <w:rPr>
          <w:lang w:val="fr-BE"/>
        </w:rPr>
      </w:pPr>
      <w:r w:rsidRPr="009901A3">
        <w:rPr>
          <w:lang w:val="fr-BE"/>
        </w:rPr>
        <w:t>Mirko Malacario, Claudio Porretti (LEO)</w:t>
      </w:r>
    </w:p>
    <w:p w14:paraId="64564AA9" w14:textId="77777777" w:rsidR="00F55E50" w:rsidRPr="009901A3" w:rsidRDefault="00F55E50" w:rsidP="00001ED4">
      <w:pPr>
        <w:rPr>
          <w:lang w:val="fr-BE"/>
        </w:rPr>
      </w:pPr>
    </w:p>
    <w:p w14:paraId="2AFF4660" w14:textId="77777777" w:rsidR="00001ED4" w:rsidRPr="00073452" w:rsidRDefault="00001ED4" w:rsidP="00001ED4">
      <w:pPr>
        <w:rPr>
          <w:b/>
          <w:sz w:val="24"/>
          <w:szCs w:val="24"/>
          <w:lang w:val="en-US"/>
        </w:rPr>
      </w:pPr>
      <w:r w:rsidRPr="00073452">
        <w:rPr>
          <w:b/>
          <w:sz w:val="24"/>
          <w:szCs w:val="24"/>
          <w:lang w:val="en-US"/>
        </w:rPr>
        <w:t xml:space="preserve">Reviewers </w:t>
      </w:r>
      <w:r w:rsidRPr="00073452">
        <w:rPr>
          <w:sz w:val="20"/>
          <w:szCs w:val="20"/>
          <w:lang w:val="en-US"/>
        </w:rPr>
        <w:t>(ordered according to beneficiary numbers)</w:t>
      </w:r>
    </w:p>
    <w:p w14:paraId="1E3B931D" w14:textId="77777777" w:rsidR="00001ED4" w:rsidRPr="009901A3" w:rsidRDefault="00001ED4" w:rsidP="00001ED4">
      <w:pPr>
        <w:rPr>
          <w:lang w:val="fr-BE"/>
        </w:rPr>
      </w:pPr>
      <w:r w:rsidRPr="009901A3">
        <w:rPr>
          <w:lang w:val="fr-BE"/>
        </w:rPr>
        <w:t>Maximilian Tschirschnitz (TUM)</w:t>
      </w:r>
    </w:p>
    <w:p w14:paraId="6E8788E3" w14:textId="77777777" w:rsidR="00001ED4" w:rsidRPr="009901A3" w:rsidRDefault="00001ED4" w:rsidP="00001ED4">
      <w:pPr>
        <w:rPr>
          <w:lang w:val="fr-BE"/>
        </w:rPr>
      </w:pPr>
      <w:r w:rsidRPr="009901A3">
        <w:rPr>
          <w:lang w:val="fr-BE"/>
        </w:rPr>
        <w:t>Rimantas Zylius (L3CE)</w:t>
      </w:r>
    </w:p>
    <w:p w14:paraId="00000039" w14:textId="77777777" w:rsidR="002E3826" w:rsidRPr="009901A3" w:rsidRDefault="002E3826">
      <w:pPr>
        <w:rPr>
          <w:lang w:val="fr-BE"/>
        </w:rPr>
      </w:pPr>
    </w:p>
    <w:p w14:paraId="0000003A" w14:textId="77777777" w:rsidR="002E3826" w:rsidRPr="009901A3" w:rsidRDefault="002E3826">
      <w:pPr>
        <w:rPr>
          <w:lang w:val="fr-BE"/>
        </w:rPr>
      </w:pPr>
    </w:p>
    <w:p w14:paraId="0000003B" w14:textId="77777777" w:rsidR="002E3826" w:rsidRPr="009901A3" w:rsidRDefault="002E3826">
      <w:pPr>
        <w:rPr>
          <w:lang w:val="fr-BE"/>
        </w:rPr>
      </w:pPr>
    </w:p>
    <w:p w14:paraId="0000003C" w14:textId="77777777" w:rsidR="002E3826" w:rsidRPr="009901A3" w:rsidRDefault="002E3826">
      <w:pPr>
        <w:rPr>
          <w:lang w:val="fr-BE"/>
        </w:rPr>
      </w:pPr>
    </w:p>
    <w:p w14:paraId="0000003D" w14:textId="77777777" w:rsidR="002E3826" w:rsidRPr="009901A3" w:rsidRDefault="002E3826">
      <w:pPr>
        <w:rPr>
          <w:lang w:val="fr-BE"/>
        </w:rPr>
      </w:pPr>
    </w:p>
    <w:p w14:paraId="0000003E" w14:textId="77777777" w:rsidR="002E3826" w:rsidRPr="009901A3" w:rsidRDefault="002E3826">
      <w:pPr>
        <w:rPr>
          <w:lang w:val="fr-BE"/>
        </w:rPr>
      </w:pPr>
    </w:p>
    <w:p w14:paraId="00000048" w14:textId="77777777" w:rsidR="002E3826" w:rsidRPr="009901A3" w:rsidRDefault="002E3826">
      <w:pPr>
        <w:rPr>
          <w:lang w:val="fr-BE"/>
        </w:rPr>
      </w:pPr>
    </w:p>
    <w:p w14:paraId="00000049" w14:textId="77777777" w:rsidR="002E3826" w:rsidRPr="009901A3" w:rsidRDefault="002E3826">
      <w:pPr>
        <w:rPr>
          <w:lang w:val="fr-BE"/>
        </w:rPr>
      </w:pPr>
    </w:p>
    <w:p w14:paraId="0000004A" w14:textId="77777777" w:rsidR="002E3826" w:rsidRPr="009901A3" w:rsidRDefault="002E3826">
      <w:pPr>
        <w:rPr>
          <w:lang w:val="fr-BE"/>
        </w:rPr>
      </w:pPr>
    </w:p>
    <w:p w14:paraId="0000004B" w14:textId="77777777" w:rsidR="002E3826" w:rsidRPr="009901A3" w:rsidRDefault="002E3826">
      <w:pPr>
        <w:rPr>
          <w:lang w:val="fr-BE"/>
        </w:rPr>
      </w:pPr>
    </w:p>
    <w:p w14:paraId="0000004C" w14:textId="77777777" w:rsidR="002E3826" w:rsidRPr="009901A3" w:rsidRDefault="002E3826">
      <w:pPr>
        <w:rPr>
          <w:lang w:val="fr-BE"/>
        </w:rPr>
      </w:pPr>
    </w:p>
    <w:p w14:paraId="0000004D" w14:textId="77777777" w:rsidR="002E3826" w:rsidRPr="009901A3" w:rsidRDefault="002E3826">
      <w:pPr>
        <w:rPr>
          <w:lang w:val="fr-BE"/>
        </w:rPr>
      </w:pPr>
    </w:p>
    <w:p w14:paraId="0000004E" w14:textId="77777777" w:rsidR="002E3826" w:rsidRPr="009901A3" w:rsidRDefault="002E3826">
      <w:pPr>
        <w:rPr>
          <w:lang w:val="fr-BE"/>
        </w:rPr>
      </w:pPr>
    </w:p>
    <w:p w14:paraId="0000004F" w14:textId="03370D9D" w:rsidR="002E3826" w:rsidRPr="009901A3" w:rsidRDefault="002E3826">
      <w:pPr>
        <w:rPr>
          <w:lang w:val="fr-BE"/>
        </w:rPr>
      </w:pPr>
    </w:p>
    <w:p w14:paraId="7211E4AC" w14:textId="337E93DF" w:rsidR="00001ED4" w:rsidRPr="009901A3" w:rsidRDefault="00001ED4">
      <w:pPr>
        <w:rPr>
          <w:lang w:val="fr-BE"/>
        </w:rPr>
      </w:pPr>
    </w:p>
    <w:p w14:paraId="19FBA675" w14:textId="662DA52D" w:rsidR="00001ED4" w:rsidRPr="009901A3" w:rsidRDefault="00001ED4">
      <w:pPr>
        <w:rPr>
          <w:lang w:val="fr-BE"/>
        </w:rPr>
      </w:pPr>
    </w:p>
    <w:p w14:paraId="0026A4EA" w14:textId="65915842" w:rsidR="00001ED4" w:rsidRPr="009901A3" w:rsidRDefault="00001ED4">
      <w:pPr>
        <w:rPr>
          <w:lang w:val="fr-BE"/>
        </w:rPr>
      </w:pPr>
    </w:p>
    <w:p w14:paraId="13F3BF1C" w14:textId="08F762F3" w:rsidR="00001ED4" w:rsidRPr="009901A3" w:rsidRDefault="00001ED4">
      <w:pPr>
        <w:rPr>
          <w:lang w:val="fr-BE"/>
        </w:rPr>
      </w:pPr>
    </w:p>
    <w:p w14:paraId="62374E03" w14:textId="7EB8B2BC" w:rsidR="00001ED4" w:rsidRPr="009901A3" w:rsidRDefault="00001ED4">
      <w:pPr>
        <w:rPr>
          <w:lang w:val="fr-BE"/>
        </w:rPr>
      </w:pPr>
    </w:p>
    <w:p w14:paraId="392554E7" w14:textId="77777777" w:rsidR="00001ED4" w:rsidRPr="009901A3" w:rsidRDefault="00001ED4">
      <w:pPr>
        <w:rPr>
          <w:lang w:val="fr-BE"/>
        </w:rPr>
      </w:pPr>
    </w:p>
    <w:p w14:paraId="00000050" w14:textId="77777777" w:rsidR="002E3826" w:rsidRPr="009901A3" w:rsidRDefault="002E3826">
      <w:pPr>
        <w:rPr>
          <w:lang w:val="fr-BE"/>
        </w:rPr>
      </w:pPr>
    </w:p>
    <w:p w14:paraId="00000051" w14:textId="77777777" w:rsidR="002E3826" w:rsidRPr="009901A3" w:rsidRDefault="002E3826">
      <w:pPr>
        <w:rPr>
          <w:b/>
          <w:sz w:val="24"/>
          <w:szCs w:val="24"/>
          <w:lang w:val="fr-BE"/>
        </w:rPr>
      </w:pPr>
    </w:p>
    <w:p w14:paraId="00000052" w14:textId="77777777" w:rsidR="002E3826" w:rsidRPr="00073452" w:rsidRDefault="00F87291">
      <w:pPr>
        <w:rPr>
          <w:b/>
          <w:sz w:val="24"/>
          <w:szCs w:val="24"/>
          <w:lang w:val="en-US"/>
        </w:rPr>
      </w:pPr>
      <w:r w:rsidRPr="00073452">
        <w:rPr>
          <w:b/>
          <w:sz w:val="24"/>
          <w:szCs w:val="24"/>
          <w:lang w:val="en-US"/>
        </w:rPr>
        <w:t>Disclaimer</w:t>
      </w:r>
    </w:p>
    <w:p w14:paraId="00000053" w14:textId="48A090E6" w:rsidR="002E3826" w:rsidRPr="00073452" w:rsidRDefault="00F87291">
      <w:pPr>
        <w:rPr>
          <w:sz w:val="20"/>
          <w:szCs w:val="20"/>
          <w:lang w:val="en-US"/>
        </w:rPr>
      </w:pPr>
      <w:r w:rsidRPr="00073452">
        <w:rPr>
          <w:sz w:val="20"/>
          <w:szCs w:val="20"/>
          <w:lang w:val="en-US"/>
        </w:rPr>
        <w:t>The information in this document is provided “as is”, and no guarantee or warranty is given that the information is fit for any particular purpose. The content of this document reflects only the author`s view – the European Commission is not responsible for any use that may be made of the information it contains. The users use the information at their sole risk and liability.</w:t>
      </w:r>
    </w:p>
    <w:p w14:paraId="49E58002" w14:textId="046C9E2D" w:rsidR="00001ED4" w:rsidRPr="00073452" w:rsidRDefault="00073452">
      <w:pPr>
        <w:rPr>
          <w:sz w:val="20"/>
          <w:szCs w:val="20"/>
          <w:lang w:val="en-US"/>
        </w:rPr>
      </w:pPr>
      <w:r w:rsidRPr="00073452">
        <w:rPr>
          <w:sz w:val="20"/>
          <w:szCs w:val="20"/>
          <w:lang w:val="en-US"/>
        </w:rPr>
        <w:br w:type="page"/>
      </w:r>
    </w:p>
    <w:p w14:paraId="00000054" w14:textId="77777777" w:rsidR="002E3826" w:rsidRPr="00252D27" w:rsidRDefault="00F87291" w:rsidP="00D853F1">
      <w:pPr>
        <w:pStyle w:val="Titel"/>
        <w:keepNext w:val="0"/>
        <w:keepLines w:val="0"/>
        <w:spacing w:before="600" w:after="360"/>
        <w:outlineLvl w:val="0"/>
        <w:rPr>
          <w:lang w:val="en-GB" w:eastAsia="en-US"/>
        </w:rPr>
      </w:pPr>
      <w:bookmarkStart w:id="1" w:name="_Toc89940454"/>
      <w:bookmarkStart w:id="2" w:name="_Toc94626094"/>
      <w:r w:rsidRPr="00D853F1">
        <w:rPr>
          <w:rFonts w:eastAsia="Times New Roman" w:cs="Times New Roman"/>
          <w:b/>
          <w:bCs/>
          <w:kern w:val="28"/>
          <w:sz w:val="36"/>
          <w:szCs w:val="32"/>
          <w:lang w:val="en-GB" w:eastAsia="en-US"/>
        </w:rPr>
        <w:lastRenderedPageBreak/>
        <w:t>Executive</w:t>
      </w:r>
      <w:r w:rsidRPr="00252D27">
        <w:rPr>
          <w:lang w:val="en-GB" w:eastAsia="en-US"/>
        </w:rPr>
        <w:t xml:space="preserve"> </w:t>
      </w:r>
      <w:r w:rsidRPr="00D853F1">
        <w:rPr>
          <w:rFonts w:eastAsia="Times New Roman" w:cs="Times New Roman"/>
          <w:b/>
          <w:bCs/>
          <w:kern w:val="28"/>
          <w:sz w:val="36"/>
          <w:szCs w:val="32"/>
          <w:lang w:val="en-GB" w:eastAsia="en-US"/>
        </w:rPr>
        <w:t>Summary</w:t>
      </w:r>
      <w:bookmarkEnd w:id="1"/>
      <w:bookmarkEnd w:id="2"/>
    </w:p>
    <w:p w14:paraId="60156507" w14:textId="1D979164" w:rsidR="00F55E50" w:rsidRDefault="00F87291" w:rsidP="00F55E50">
      <w:pPr>
        <w:rPr>
          <w:lang w:val="en-US"/>
        </w:rPr>
      </w:pPr>
      <w:r w:rsidRPr="00073452">
        <w:rPr>
          <w:lang w:val="en-US"/>
        </w:rPr>
        <w:t>This document provides a sample impact analysis report for CAPE connected cars “Firewall update” demonstration scenario (Vertical 1 - Scenario 2).</w:t>
      </w:r>
      <w:r w:rsidR="00F55E50">
        <w:rPr>
          <w:lang w:val="en-US"/>
        </w:rPr>
        <w:t xml:space="preserve"> In this scenario, </w:t>
      </w:r>
      <w:r w:rsidR="00F55E50" w:rsidRPr="00073452">
        <w:rPr>
          <w:lang w:val="en-US"/>
        </w:rPr>
        <w:t>a new version of the firewall is available and needs to be deployed on platoon vehicles. From the certification point of view, if some certified requirements are impacted then the new firewall version must be re-certified on vehicles.</w:t>
      </w:r>
    </w:p>
    <w:p w14:paraId="00000055" w14:textId="68596CAE" w:rsidR="002E3826" w:rsidRPr="00073452" w:rsidRDefault="00F55E50">
      <w:pPr>
        <w:rPr>
          <w:lang w:val="en-US"/>
        </w:rPr>
      </w:pPr>
      <w:r>
        <w:rPr>
          <w:lang w:val="en-US"/>
        </w:rPr>
        <w:t>The document describes the change (firewall update), and the modifications to the affected developer evidences.</w:t>
      </w:r>
      <w:r w:rsidR="00F87291" w:rsidRPr="00073452">
        <w:rPr>
          <w:lang w:val="en-US"/>
        </w:rPr>
        <w:br w:type="page"/>
      </w:r>
    </w:p>
    <w:p w14:paraId="191FE8D8" w14:textId="6660F0A4" w:rsidR="00073452" w:rsidRPr="00D853F1" w:rsidRDefault="00F87291" w:rsidP="00D853F1">
      <w:pPr>
        <w:pStyle w:val="Titel"/>
        <w:keepNext w:val="0"/>
        <w:keepLines w:val="0"/>
        <w:spacing w:before="600" w:after="360"/>
        <w:outlineLvl w:val="0"/>
        <w:rPr>
          <w:rFonts w:eastAsia="Times New Roman" w:cs="Times New Roman"/>
          <w:b/>
          <w:bCs/>
          <w:kern w:val="28"/>
          <w:sz w:val="36"/>
          <w:szCs w:val="32"/>
          <w:lang w:val="en-GB" w:eastAsia="en-US"/>
        </w:rPr>
      </w:pPr>
      <w:bookmarkStart w:id="3" w:name="_Toc89940455"/>
      <w:bookmarkStart w:id="4" w:name="_Toc94626095"/>
      <w:r w:rsidRPr="00D853F1">
        <w:rPr>
          <w:rFonts w:eastAsia="Times New Roman" w:cs="Times New Roman"/>
          <w:b/>
          <w:bCs/>
          <w:kern w:val="28"/>
          <w:sz w:val="36"/>
          <w:szCs w:val="32"/>
          <w:lang w:val="en-GB" w:eastAsia="en-US"/>
        </w:rPr>
        <w:lastRenderedPageBreak/>
        <w:t>Table of Content</w:t>
      </w:r>
      <w:bookmarkStart w:id="5" w:name="_Toc12892858"/>
      <w:bookmarkStart w:id="6" w:name="_Toc413917993"/>
      <w:bookmarkStart w:id="7" w:name="_Toc303933714"/>
      <w:bookmarkStart w:id="8" w:name="_Toc203212445"/>
      <w:bookmarkStart w:id="9" w:name="_Toc303933713"/>
      <w:bookmarkEnd w:id="3"/>
      <w:bookmarkEnd w:id="4"/>
    </w:p>
    <w:p w14:paraId="2FFCB5FF" w14:textId="798CBDAD" w:rsidR="00D853F1" w:rsidRDefault="00D853F1" w:rsidP="00D853F1">
      <w:pPr>
        <w:rPr>
          <w:lang w:val="en-US"/>
        </w:rPr>
      </w:pPr>
    </w:p>
    <w:p w14:paraId="7E932297" w14:textId="57C3422F" w:rsidR="00CC7CDF" w:rsidRDefault="00D853F1" w:rsidP="00CC7CDF">
      <w:pPr>
        <w:pStyle w:val="Verzeichnis1"/>
        <w:tabs>
          <w:tab w:val="right" w:leader="dot" w:pos="9629"/>
        </w:tabs>
        <w:rPr>
          <w:rFonts w:asciiTheme="minorHAnsi" w:eastAsiaTheme="minorEastAsia" w:hAnsiTheme="minorHAnsi" w:cstheme="minorBidi"/>
          <w:b w:val="0"/>
          <w:bCs w:val="0"/>
          <w:iCs w:val="0"/>
          <w:noProof/>
          <w:sz w:val="22"/>
          <w:szCs w:val="22"/>
          <w:lang w:val="en-GB" w:eastAsia="en-GB"/>
        </w:rPr>
      </w:pPr>
      <w:r>
        <w:rPr>
          <w:b w:val="0"/>
          <w:bCs w:val="0"/>
          <w:iCs w:val="0"/>
          <w:lang w:val="en-US"/>
        </w:rPr>
        <w:fldChar w:fldCharType="begin"/>
      </w:r>
      <w:r>
        <w:rPr>
          <w:b w:val="0"/>
          <w:bCs w:val="0"/>
          <w:iCs w:val="0"/>
          <w:lang w:val="en-US"/>
        </w:rPr>
        <w:instrText xml:space="preserve"> TOC \o "1-3" \h \z \u </w:instrText>
      </w:r>
      <w:r>
        <w:rPr>
          <w:b w:val="0"/>
          <w:bCs w:val="0"/>
          <w:iCs w:val="0"/>
          <w:lang w:val="en-US"/>
        </w:rPr>
        <w:fldChar w:fldCharType="separate"/>
      </w:r>
    </w:p>
    <w:p w14:paraId="6DA3058C" w14:textId="6A7060EF"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098" w:history="1">
        <w:r w:rsidRPr="00C17294">
          <w:rPr>
            <w:rStyle w:val="Hyperlink"/>
            <w:noProof/>
          </w:rPr>
          <w:t>Chapter 1</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Introduction</w:t>
        </w:r>
        <w:r>
          <w:rPr>
            <w:noProof/>
            <w:webHidden/>
          </w:rPr>
          <w:tab/>
        </w:r>
        <w:r>
          <w:rPr>
            <w:noProof/>
            <w:webHidden/>
          </w:rPr>
          <w:fldChar w:fldCharType="begin"/>
        </w:r>
        <w:r>
          <w:rPr>
            <w:noProof/>
            <w:webHidden/>
          </w:rPr>
          <w:instrText xml:space="preserve"> PAGEREF _Toc94626098 \h </w:instrText>
        </w:r>
        <w:r>
          <w:rPr>
            <w:noProof/>
            <w:webHidden/>
          </w:rPr>
        </w:r>
        <w:r>
          <w:rPr>
            <w:noProof/>
            <w:webHidden/>
          </w:rPr>
          <w:fldChar w:fldCharType="separate"/>
        </w:r>
        <w:r w:rsidR="003F7C19">
          <w:rPr>
            <w:noProof/>
            <w:webHidden/>
          </w:rPr>
          <w:t>1</w:t>
        </w:r>
        <w:r>
          <w:rPr>
            <w:noProof/>
            <w:webHidden/>
          </w:rPr>
          <w:fldChar w:fldCharType="end"/>
        </w:r>
      </w:hyperlink>
    </w:p>
    <w:p w14:paraId="2218AE18" w14:textId="29E90FB6"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099" w:history="1">
        <w:r w:rsidRPr="00C17294">
          <w:rPr>
            <w:rStyle w:val="Hyperlink"/>
            <w:noProof/>
          </w:rPr>
          <w:t>Chapter 2</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Description of the change(s)</w:t>
        </w:r>
        <w:r>
          <w:rPr>
            <w:noProof/>
            <w:webHidden/>
          </w:rPr>
          <w:tab/>
        </w:r>
        <w:r>
          <w:rPr>
            <w:noProof/>
            <w:webHidden/>
          </w:rPr>
          <w:fldChar w:fldCharType="begin"/>
        </w:r>
        <w:r>
          <w:rPr>
            <w:noProof/>
            <w:webHidden/>
          </w:rPr>
          <w:instrText xml:space="preserve"> PAGEREF _Toc94626099 \h </w:instrText>
        </w:r>
        <w:r>
          <w:rPr>
            <w:noProof/>
            <w:webHidden/>
          </w:rPr>
        </w:r>
        <w:r>
          <w:rPr>
            <w:noProof/>
            <w:webHidden/>
          </w:rPr>
          <w:fldChar w:fldCharType="separate"/>
        </w:r>
        <w:r w:rsidR="003F7C19">
          <w:rPr>
            <w:noProof/>
            <w:webHidden/>
          </w:rPr>
          <w:t>3</w:t>
        </w:r>
        <w:r>
          <w:rPr>
            <w:noProof/>
            <w:webHidden/>
          </w:rPr>
          <w:fldChar w:fldCharType="end"/>
        </w:r>
      </w:hyperlink>
    </w:p>
    <w:p w14:paraId="27DB874B" w14:textId="16631332"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100" w:history="1">
        <w:r w:rsidRPr="00C17294">
          <w:rPr>
            <w:rStyle w:val="Hyperlink"/>
            <w:noProof/>
          </w:rPr>
          <w:t>Chapter 3</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Affected developer evidence</w:t>
        </w:r>
        <w:r>
          <w:rPr>
            <w:noProof/>
            <w:webHidden/>
          </w:rPr>
          <w:tab/>
        </w:r>
        <w:r>
          <w:rPr>
            <w:noProof/>
            <w:webHidden/>
          </w:rPr>
          <w:fldChar w:fldCharType="begin"/>
        </w:r>
        <w:r>
          <w:rPr>
            <w:noProof/>
            <w:webHidden/>
          </w:rPr>
          <w:instrText xml:space="preserve"> PAGEREF _Toc94626100 \h </w:instrText>
        </w:r>
        <w:r>
          <w:rPr>
            <w:noProof/>
            <w:webHidden/>
          </w:rPr>
        </w:r>
        <w:r>
          <w:rPr>
            <w:noProof/>
            <w:webHidden/>
          </w:rPr>
          <w:fldChar w:fldCharType="separate"/>
        </w:r>
        <w:r w:rsidR="003F7C19">
          <w:rPr>
            <w:noProof/>
            <w:webHidden/>
          </w:rPr>
          <w:t>5</w:t>
        </w:r>
        <w:r>
          <w:rPr>
            <w:noProof/>
            <w:webHidden/>
          </w:rPr>
          <w:fldChar w:fldCharType="end"/>
        </w:r>
      </w:hyperlink>
    </w:p>
    <w:p w14:paraId="2BE2010B" w14:textId="58FF0150"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1" w:history="1">
        <w:r w:rsidRPr="00C17294">
          <w:rPr>
            <w:rStyle w:val="Hyperlink"/>
            <w:noProof/>
          </w:rPr>
          <w:t>3.1</w:t>
        </w:r>
        <w:r>
          <w:rPr>
            <w:rFonts w:asciiTheme="minorHAnsi" w:eastAsiaTheme="minorEastAsia" w:hAnsiTheme="minorHAnsi" w:cstheme="minorBidi"/>
            <w:bCs w:val="0"/>
            <w:noProof/>
            <w:sz w:val="22"/>
            <w:lang w:val="en-GB" w:eastAsia="en-GB"/>
          </w:rPr>
          <w:tab/>
        </w:r>
        <w:r w:rsidRPr="00C17294">
          <w:rPr>
            <w:rStyle w:val="Hyperlink"/>
            <w:noProof/>
          </w:rPr>
          <w:t>Impact of the changes on the Security Target</w:t>
        </w:r>
        <w:r>
          <w:rPr>
            <w:noProof/>
            <w:webHidden/>
          </w:rPr>
          <w:tab/>
        </w:r>
        <w:r>
          <w:rPr>
            <w:noProof/>
            <w:webHidden/>
          </w:rPr>
          <w:fldChar w:fldCharType="begin"/>
        </w:r>
        <w:r>
          <w:rPr>
            <w:noProof/>
            <w:webHidden/>
          </w:rPr>
          <w:instrText xml:space="preserve"> PAGEREF _Toc94626101 \h </w:instrText>
        </w:r>
        <w:r>
          <w:rPr>
            <w:noProof/>
            <w:webHidden/>
          </w:rPr>
        </w:r>
        <w:r>
          <w:rPr>
            <w:noProof/>
            <w:webHidden/>
          </w:rPr>
          <w:fldChar w:fldCharType="separate"/>
        </w:r>
        <w:r w:rsidR="003F7C19">
          <w:rPr>
            <w:noProof/>
            <w:webHidden/>
          </w:rPr>
          <w:t>9</w:t>
        </w:r>
        <w:r>
          <w:rPr>
            <w:noProof/>
            <w:webHidden/>
          </w:rPr>
          <w:fldChar w:fldCharType="end"/>
        </w:r>
      </w:hyperlink>
    </w:p>
    <w:p w14:paraId="184ED0B3" w14:textId="0A774259"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102" w:history="1">
        <w:r w:rsidRPr="00C17294">
          <w:rPr>
            <w:rStyle w:val="Hyperlink"/>
            <w:noProof/>
          </w:rPr>
          <w:t>Chapter 4</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Description of the developer evidence modifications</w:t>
        </w:r>
        <w:r>
          <w:rPr>
            <w:noProof/>
            <w:webHidden/>
          </w:rPr>
          <w:tab/>
        </w:r>
        <w:r>
          <w:rPr>
            <w:noProof/>
            <w:webHidden/>
          </w:rPr>
          <w:fldChar w:fldCharType="begin"/>
        </w:r>
        <w:r>
          <w:rPr>
            <w:noProof/>
            <w:webHidden/>
          </w:rPr>
          <w:instrText xml:space="preserve"> PAGEREF _Toc94626102 \h </w:instrText>
        </w:r>
        <w:r>
          <w:rPr>
            <w:noProof/>
            <w:webHidden/>
          </w:rPr>
        </w:r>
        <w:r>
          <w:rPr>
            <w:noProof/>
            <w:webHidden/>
          </w:rPr>
          <w:fldChar w:fldCharType="separate"/>
        </w:r>
        <w:r w:rsidR="003F7C19">
          <w:rPr>
            <w:noProof/>
            <w:webHidden/>
          </w:rPr>
          <w:t>13</w:t>
        </w:r>
        <w:r>
          <w:rPr>
            <w:noProof/>
            <w:webHidden/>
          </w:rPr>
          <w:fldChar w:fldCharType="end"/>
        </w:r>
      </w:hyperlink>
    </w:p>
    <w:p w14:paraId="22A9245E" w14:textId="4FF84907"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3" w:history="1">
        <w:r w:rsidRPr="00C17294">
          <w:rPr>
            <w:rStyle w:val="Hyperlink"/>
            <w:noProof/>
          </w:rPr>
          <w:t>4.1</w:t>
        </w:r>
        <w:r>
          <w:rPr>
            <w:rFonts w:asciiTheme="minorHAnsi" w:eastAsiaTheme="minorEastAsia" w:hAnsiTheme="minorHAnsi" w:cstheme="minorBidi"/>
            <w:bCs w:val="0"/>
            <w:noProof/>
            <w:sz w:val="22"/>
            <w:lang w:val="en-GB" w:eastAsia="en-GB"/>
          </w:rPr>
          <w:tab/>
        </w:r>
        <w:r w:rsidRPr="00C17294">
          <w:rPr>
            <w:rStyle w:val="Hyperlink"/>
            <w:noProof/>
          </w:rPr>
          <w:t>Evidence 1 - Security Profile</w:t>
        </w:r>
        <w:r>
          <w:rPr>
            <w:noProof/>
            <w:webHidden/>
          </w:rPr>
          <w:tab/>
        </w:r>
        <w:r>
          <w:rPr>
            <w:noProof/>
            <w:webHidden/>
          </w:rPr>
          <w:fldChar w:fldCharType="begin"/>
        </w:r>
        <w:r>
          <w:rPr>
            <w:noProof/>
            <w:webHidden/>
          </w:rPr>
          <w:instrText xml:space="preserve"> PAGEREF _Toc94626103 \h </w:instrText>
        </w:r>
        <w:r>
          <w:rPr>
            <w:noProof/>
            <w:webHidden/>
          </w:rPr>
        </w:r>
        <w:r>
          <w:rPr>
            <w:noProof/>
            <w:webHidden/>
          </w:rPr>
          <w:fldChar w:fldCharType="separate"/>
        </w:r>
        <w:r w:rsidR="003F7C19">
          <w:rPr>
            <w:noProof/>
            <w:webHidden/>
          </w:rPr>
          <w:t>14</w:t>
        </w:r>
        <w:r>
          <w:rPr>
            <w:noProof/>
            <w:webHidden/>
          </w:rPr>
          <w:fldChar w:fldCharType="end"/>
        </w:r>
      </w:hyperlink>
    </w:p>
    <w:p w14:paraId="4DE4EC9C" w14:textId="11473C11"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4" w:history="1">
        <w:r w:rsidRPr="00C17294">
          <w:rPr>
            <w:rStyle w:val="Hyperlink"/>
            <w:noProof/>
          </w:rPr>
          <w:t>4.2</w:t>
        </w:r>
        <w:r>
          <w:rPr>
            <w:rFonts w:asciiTheme="minorHAnsi" w:eastAsiaTheme="minorEastAsia" w:hAnsiTheme="minorHAnsi" w:cstheme="minorBidi"/>
            <w:bCs w:val="0"/>
            <w:noProof/>
            <w:sz w:val="22"/>
            <w:lang w:val="en-GB" w:eastAsia="en-GB"/>
          </w:rPr>
          <w:tab/>
        </w:r>
        <w:r w:rsidRPr="00C17294">
          <w:rPr>
            <w:rStyle w:val="Hyperlink"/>
            <w:noProof/>
          </w:rPr>
          <w:t>Evidence 2 - Continuous integration and deployment</w:t>
        </w:r>
        <w:r>
          <w:rPr>
            <w:noProof/>
            <w:webHidden/>
          </w:rPr>
          <w:tab/>
        </w:r>
        <w:r>
          <w:rPr>
            <w:noProof/>
            <w:webHidden/>
          </w:rPr>
          <w:fldChar w:fldCharType="begin"/>
        </w:r>
        <w:r>
          <w:rPr>
            <w:noProof/>
            <w:webHidden/>
          </w:rPr>
          <w:instrText xml:space="preserve"> PAGEREF _Toc94626104 \h </w:instrText>
        </w:r>
        <w:r>
          <w:rPr>
            <w:noProof/>
            <w:webHidden/>
          </w:rPr>
        </w:r>
        <w:r>
          <w:rPr>
            <w:noProof/>
            <w:webHidden/>
          </w:rPr>
          <w:fldChar w:fldCharType="separate"/>
        </w:r>
        <w:r w:rsidR="003F7C19">
          <w:rPr>
            <w:noProof/>
            <w:webHidden/>
          </w:rPr>
          <w:t>14</w:t>
        </w:r>
        <w:r>
          <w:rPr>
            <w:noProof/>
            <w:webHidden/>
          </w:rPr>
          <w:fldChar w:fldCharType="end"/>
        </w:r>
      </w:hyperlink>
    </w:p>
    <w:p w14:paraId="6255FAEE" w14:textId="1EBFB44B"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5" w:history="1">
        <w:r w:rsidRPr="00C17294">
          <w:rPr>
            <w:rStyle w:val="Hyperlink"/>
            <w:noProof/>
          </w:rPr>
          <w:t>4.3</w:t>
        </w:r>
        <w:r>
          <w:rPr>
            <w:rFonts w:asciiTheme="minorHAnsi" w:eastAsiaTheme="minorEastAsia" w:hAnsiTheme="minorHAnsi" w:cstheme="minorBidi"/>
            <w:bCs w:val="0"/>
            <w:noProof/>
            <w:sz w:val="22"/>
            <w:lang w:val="en-GB" w:eastAsia="en-GB"/>
          </w:rPr>
          <w:tab/>
        </w:r>
        <w:r w:rsidRPr="00C17294">
          <w:rPr>
            <w:rStyle w:val="Hyperlink"/>
            <w:noProof/>
          </w:rPr>
          <w:t>Evidence 3 - Remediation logs</w:t>
        </w:r>
        <w:r>
          <w:rPr>
            <w:noProof/>
            <w:webHidden/>
          </w:rPr>
          <w:tab/>
        </w:r>
        <w:r>
          <w:rPr>
            <w:noProof/>
            <w:webHidden/>
          </w:rPr>
          <w:fldChar w:fldCharType="begin"/>
        </w:r>
        <w:r>
          <w:rPr>
            <w:noProof/>
            <w:webHidden/>
          </w:rPr>
          <w:instrText xml:space="preserve"> PAGEREF _Toc94626105 \h </w:instrText>
        </w:r>
        <w:r>
          <w:rPr>
            <w:noProof/>
            <w:webHidden/>
          </w:rPr>
        </w:r>
        <w:r>
          <w:rPr>
            <w:noProof/>
            <w:webHidden/>
          </w:rPr>
          <w:fldChar w:fldCharType="separate"/>
        </w:r>
        <w:r w:rsidR="003F7C19">
          <w:rPr>
            <w:noProof/>
            <w:webHidden/>
          </w:rPr>
          <w:t>16</w:t>
        </w:r>
        <w:r>
          <w:rPr>
            <w:noProof/>
            <w:webHidden/>
          </w:rPr>
          <w:fldChar w:fldCharType="end"/>
        </w:r>
      </w:hyperlink>
    </w:p>
    <w:p w14:paraId="178869A2" w14:textId="7CE260D6"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6" w:history="1">
        <w:r w:rsidRPr="00C17294">
          <w:rPr>
            <w:rStyle w:val="Hyperlink"/>
            <w:noProof/>
          </w:rPr>
          <w:t>4.4</w:t>
        </w:r>
        <w:r>
          <w:rPr>
            <w:rFonts w:asciiTheme="minorHAnsi" w:eastAsiaTheme="minorEastAsia" w:hAnsiTheme="minorHAnsi" w:cstheme="minorBidi"/>
            <w:bCs w:val="0"/>
            <w:noProof/>
            <w:sz w:val="22"/>
            <w:lang w:val="en-GB" w:eastAsia="en-GB"/>
          </w:rPr>
          <w:tab/>
        </w:r>
        <w:r w:rsidRPr="00C17294">
          <w:rPr>
            <w:rStyle w:val="Hyperlink"/>
            <w:noProof/>
          </w:rPr>
          <w:t>Evidence 4 - Firewall release notes</w:t>
        </w:r>
        <w:r>
          <w:rPr>
            <w:noProof/>
            <w:webHidden/>
          </w:rPr>
          <w:tab/>
        </w:r>
        <w:r>
          <w:rPr>
            <w:noProof/>
            <w:webHidden/>
          </w:rPr>
          <w:fldChar w:fldCharType="begin"/>
        </w:r>
        <w:r>
          <w:rPr>
            <w:noProof/>
            <w:webHidden/>
          </w:rPr>
          <w:instrText xml:space="preserve"> PAGEREF _Toc94626106 \h </w:instrText>
        </w:r>
        <w:r>
          <w:rPr>
            <w:noProof/>
            <w:webHidden/>
          </w:rPr>
        </w:r>
        <w:r>
          <w:rPr>
            <w:noProof/>
            <w:webHidden/>
          </w:rPr>
          <w:fldChar w:fldCharType="separate"/>
        </w:r>
        <w:r w:rsidR="003F7C19">
          <w:rPr>
            <w:noProof/>
            <w:webHidden/>
          </w:rPr>
          <w:t>17</w:t>
        </w:r>
        <w:r>
          <w:rPr>
            <w:noProof/>
            <w:webHidden/>
          </w:rPr>
          <w:fldChar w:fldCharType="end"/>
        </w:r>
      </w:hyperlink>
    </w:p>
    <w:p w14:paraId="67493847" w14:textId="783DF378"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7" w:history="1">
        <w:r w:rsidRPr="00C17294">
          <w:rPr>
            <w:rStyle w:val="Hyperlink"/>
            <w:noProof/>
          </w:rPr>
          <w:t>4.5</w:t>
        </w:r>
        <w:r>
          <w:rPr>
            <w:rFonts w:asciiTheme="minorHAnsi" w:eastAsiaTheme="minorEastAsia" w:hAnsiTheme="minorHAnsi" w:cstheme="minorBidi"/>
            <w:bCs w:val="0"/>
            <w:noProof/>
            <w:sz w:val="22"/>
            <w:lang w:val="en-GB" w:eastAsia="en-GB"/>
          </w:rPr>
          <w:tab/>
        </w:r>
        <w:r w:rsidRPr="00C17294">
          <w:rPr>
            <w:rStyle w:val="Hyperlink"/>
            <w:noProof/>
          </w:rPr>
          <w:t>Evidence 5 - Vulnerability scans report</w:t>
        </w:r>
        <w:r>
          <w:rPr>
            <w:noProof/>
            <w:webHidden/>
          </w:rPr>
          <w:tab/>
        </w:r>
        <w:r>
          <w:rPr>
            <w:noProof/>
            <w:webHidden/>
          </w:rPr>
          <w:fldChar w:fldCharType="begin"/>
        </w:r>
        <w:r>
          <w:rPr>
            <w:noProof/>
            <w:webHidden/>
          </w:rPr>
          <w:instrText xml:space="preserve"> PAGEREF _Toc94626107 \h </w:instrText>
        </w:r>
        <w:r>
          <w:rPr>
            <w:noProof/>
            <w:webHidden/>
          </w:rPr>
        </w:r>
        <w:r>
          <w:rPr>
            <w:noProof/>
            <w:webHidden/>
          </w:rPr>
          <w:fldChar w:fldCharType="separate"/>
        </w:r>
        <w:r w:rsidR="003F7C19">
          <w:rPr>
            <w:noProof/>
            <w:webHidden/>
          </w:rPr>
          <w:t>19</w:t>
        </w:r>
        <w:r>
          <w:rPr>
            <w:noProof/>
            <w:webHidden/>
          </w:rPr>
          <w:fldChar w:fldCharType="end"/>
        </w:r>
      </w:hyperlink>
    </w:p>
    <w:p w14:paraId="7F00E01E" w14:textId="017FB4DD"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8" w:history="1">
        <w:r w:rsidRPr="00C17294">
          <w:rPr>
            <w:rStyle w:val="Hyperlink"/>
            <w:noProof/>
          </w:rPr>
          <w:t>4.6</w:t>
        </w:r>
        <w:r>
          <w:rPr>
            <w:rFonts w:asciiTheme="minorHAnsi" w:eastAsiaTheme="minorEastAsia" w:hAnsiTheme="minorHAnsi" w:cstheme="minorBidi"/>
            <w:bCs w:val="0"/>
            <w:noProof/>
            <w:sz w:val="22"/>
            <w:lang w:val="en-GB" w:eastAsia="en-GB"/>
          </w:rPr>
          <w:tab/>
        </w:r>
        <w:r w:rsidRPr="00C17294">
          <w:rPr>
            <w:rStyle w:val="Hyperlink"/>
            <w:noProof/>
          </w:rPr>
          <w:t>Evidence 6 - Compliance status</w:t>
        </w:r>
        <w:r>
          <w:rPr>
            <w:noProof/>
            <w:webHidden/>
          </w:rPr>
          <w:tab/>
        </w:r>
        <w:r>
          <w:rPr>
            <w:noProof/>
            <w:webHidden/>
          </w:rPr>
          <w:fldChar w:fldCharType="begin"/>
        </w:r>
        <w:r>
          <w:rPr>
            <w:noProof/>
            <w:webHidden/>
          </w:rPr>
          <w:instrText xml:space="preserve"> PAGEREF _Toc94626108 \h </w:instrText>
        </w:r>
        <w:r>
          <w:rPr>
            <w:noProof/>
            <w:webHidden/>
          </w:rPr>
        </w:r>
        <w:r>
          <w:rPr>
            <w:noProof/>
            <w:webHidden/>
          </w:rPr>
          <w:fldChar w:fldCharType="separate"/>
        </w:r>
        <w:r w:rsidR="003F7C19">
          <w:rPr>
            <w:noProof/>
            <w:webHidden/>
          </w:rPr>
          <w:t>20</w:t>
        </w:r>
        <w:r>
          <w:rPr>
            <w:noProof/>
            <w:webHidden/>
          </w:rPr>
          <w:fldChar w:fldCharType="end"/>
        </w:r>
      </w:hyperlink>
    </w:p>
    <w:p w14:paraId="5FA2E76B" w14:textId="06906773"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09" w:history="1">
        <w:r w:rsidRPr="00C17294">
          <w:rPr>
            <w:rStyle w:val="Hyperlink"/>
            <w:noProof/>
          </w:rPr>
          <w:t>4.7</w:t>
        </w:r>
        <w:r>
          <w:rPr>
            <w:rFonts w:asciiTheme="minorHAnsi" w:eastAsiaTheme="minorEastAsia" w:hAnsiTheme="minorHAnsi" w:cstheme="minorBidi"/>
            <w:bCs w:val="0"/>
            <w:noProof/>
            <w:sz w:val="22"/>
            <w:lang w:val="en-GB" w:eastAsia="en-GB"/>
          </w:rPr>
          <w:tab/>
        </w:r>
        <w:r w:rsidRPr="00C17294">
          <w:rPr>
            <w:rStyle w:val="Hyperlink"/>
            <w:noProof/>
          </w:rPr>
          <w:t>Evidence 7 - Change request</w:t>
        </w:r>
        <w:r>
          <w:rPr>
            <w:noProof/>
            <w:webHidden/>
          </w:rPr>
          <w:tab/>
        </w:r>
        <w:r>
          <w:rPr>
            <w:noProof/>
            <w:webHidden/>
          </w:rPr>
          <w:fldChar w:fldCharType="begin"/>
        </w:r>
        <w:r>
          <w:rPr>
            <w:noProof/>
            <w:webHidden/>
          </w:rPr>
          <w:instrText xml:space="preserve"> PAGEREF _Toc94626109 \h </w:instrText>
        </w:r>
        <w:r>
          <w:rPr>
            <w:noProof/>
            <w:webHidden/>
          </w:rPr>
        </w:r>
        <w:r>
          <w:rPr>
            <w:noProof/>
            <w:webHidden/>
          </w:rPr>
          <w:fldChar w:fldCharType="separate"/>
        </w:r>
        <w:r w:rsidR="003F7C19">
          <w:rPr>
            <w:noProof/>
            <w:webHidden/>
          </w:rPr>
          <w:t>22</w:t>
        </w:r>
        <w:r>
          <w:rPr>
            <w:noProof/>
            <w:webHidden/>
          </w:rPr>
          <w:fldChar w:fldCharType="end"/>
        </w:r>
      </w:hyperlink>
    </w:p>
    <w:p w14:paraId="0794CBEA" w14:textId="05AF30C3" w:rsidR="00CC7CDF" w:rsidRDefault="00CC7CDF">
      <w:pPr>
        <w:pStyle w:val="Verzeichnis2"/>
        <w:tabs>
          <w:tab w:val="left" w:pos="880"/>
          <w:tab w:val="right" w:leader="dot" w:pos="9629"/>
        </w:tabs>
        <w:rPr>
          <w:rFonts w:asciiTheme="minorHAnsi" w:eastAsiaTheme="minorEastAsia" w:hAnsiTheme="minorHAnsi" w:cstheme="minorBidi"/>
          <w:bCs w:val="0"/>
          <w:noProof/>
          <w:sz w:val="22"/>
          <w:lang w:val="en-GB" w:eastAsia="en-GB"/>
        </w:rPr>
      </w:pPr>
      <w:hyperlink w:anchor="_Toc94626110" w:history="1">
        <w:r w:rsidRPr="00C17294">
          <w:rPr>
            <w:rStyle w:val="Hyperlink"/>
            <w:noProof/>
          </w:rPr>
          <w:t>4.8</w:t>
        </w:r>
        <w:r>
          <w:rPr>
            <w:rFonts w:asciiTheme="minorHAnsi" w:eastAsiaTheme="minorEastAsia" w:hAnsiTheme="minorHAnsi" w:cstheme="minorBidi"/>
            <w:bCs w:val="0"/>
            <w:noProof/>
            <w:sz w:val="22"/>
            <w:lang w:val="en-GB" w:eastAsia="en-GB"/>
          </w:rPr>
          <w:tab/>
        </w:r>
        <w:r w:rsidRPr="00C17294">
          <w:rPr>
            <w:rStyle w:val="Hyperlink"/>
            <w:noProof/>
          </w:rPr>
          <w:t>Unchanged or out of CC scope</w:t>
        </w:r>
        <w:r>
          <w:rPr>
            <w:noProof/>
            <w:webHidden/>
          </w:rPr>
          <w:tab/>
        </w:r>
        <w:r>
          <w:rPr>
            <w:noProof/>
            <w:webHidden/>
          </w:rPr>
          <w:fldChar w:fldCharType="begin"/>
        </w:r>
        <w:r>
          <w:rPr>
            <w:noProof/>
            <w:webHidden/>
          </w:rPr>
          <w:instrText xml:space="preserve"> PAGEREF _Toc94626110 \h </w:instrText>
        </w:r>
        <w:r>
          <w:rPr>
            <w:noProof/>
            <w:webHidden/>
          </w:rPr>
        </w:r>
        <w:r>
          <w:rPr>
            <w:noProof/>
            <w:webHidden/>
          </w:rPr>
          <w:fldChar w:fldCharType="separate"/>
        </w:r>
        <w:r w:rsidR="003F7C19">
          <w:rPr>
            <w:noProof/>
            <w:webHidden/>
          </w:rPr>
          <w:t>24</w:t>
        </w:r>
        <w:r>
          <w:rPr>
            <w:noProof/>
            <w:webHidden/>
          </w:rPr>
          <w:fldChar w:fldCharType="end"/>
        </w:r>
      </w:hyperlink>
    </w:p>
    <w:p w14:paraId="725F93E4" w14:textId="521001CD" w:rsidR="00CC7CDF" w:rsidRDefault="00CC7CDF">
      <w:pPr>
        <w:pStyle w:val="Verzeichnis3"/>
        <w:tabs>
          <w:tab w:val="left" w:pos="1320"/>
          <w:tab w:val="right" w:leader="dot" w:pos="9629"/>
        </w:tabs>
        <w:rPr>
          <w:rFonts w:asciiTheme="minorHAnsi" w:eastAsiaTheme="minorEastAsia" w:hAnsiTheme="minorHAnsi" w:cstheme="minorBidi"/>
          <w:noProof/>
          <w:szCs w:val="22"/>
          <w:lang w:val="en-GB" w:eastAsia="en-GB"/>
        </w:rPr>
      </w:pPr>
      <w:hyperlink w:anchor="_Toc94626111" w:history="1">
        <w:r w:rsidRPr="00C17294">
          <w:rPr>
            <w:rStyle w:val="Hyperlink"/>
            <w:noProof/>
          </w:rPr>
          <w:t>4.8.1</w:t>
        </w:r>
        <w:r>
          <w:rPr>
            <w:rFonts w:asciiTheme="minorHAnsi" w:eastAsiaTheme="minorEastAsia" w:hAnsiTheme="minorHAnsi" w:cstheme="minorBidi"/>
            <w:noProof/>
            <w:szCs w:val="22"/>
            <w:lang w:val="en-GB" w:eastAsia="en-GB"/>
          </w:rPr>
          <w:tab/>
        </w:r>
        <w:r w:rsidRPr="00C17294">
          <w:rPr>
            <w:rStyle w:val="Hyperlink"/>
            <w:noProof/>
          </w:rPr>
          <w:t>Security Target / Protection profile</w:t>
        </w:r>
        <w:r>
          <w:rPr>
            <w:noProof/>
            <w:webHidden/>
          </w:rPr>
          <w:tab/>
        </w:r>
        <w:r>
          <w:rPr>
            <w:noProof/>
            <w:webHidden/>
          </w:rPr>
          <w:fldChar w:fldCharType="begin"/>
        </w:r>
        <w:r>
          <w:rPr>
            <w:noProof/>
            <w:webHidden/>
          </w:rPr>
          <w:instrText xml:space="preserve"> PAGEREF _Toc94626111 \h </w:instrText>
        </w:r>
        <w:r>
          <w:rPr>
            <w:noProof/>
            <w:webHidden/>
          </w:rPr>
        </w:r>
        <w:r>
          <w:rPr>
            <w:noProof/>
            <w:webHidden/>
          </w:rPr>
          <w:fldChar w:fldCharType="separate"/>
        </w:r>
        <w:r w:rsidR="003F7C19">
          <w:rPr>
            <w:noProof/>
            <w:webHidden/>
          </w:rPr>
          <w:t>25</w:t>
        </w:r>
        <w:r>
          <w:rPr>
            <w:noProof/>
            <w:webHidden/>
          </w:rPr>
          <w:fldChar w:fldCharType="end"/>
        </w:r>
      </w:hyperlink>
    </w:p>
    <w:p w14:paraId="57B98165" w14:textId="6FDB2240" w:rsidR="00CC7CDF" w:rsidRDefault="00CC7CDF">
      <w:pPr>
        <w:pStyle w:val="Verzeichnis3"/>
        <w:tabs>
          <w:tab w:val="left" w:pos="1320"/>
          <w:tab w:val="right" w:leader="dot" w:pos="9629"/>
        </w:tabs>
        <w:rPr>
          <w:rFonts w:asciiTheme="minorHAnsi" w:eastAsiaTheme="minorEastAsia" w:hAnsiTheme="minorHAnsi" w:cstheme="minorBidi"/>
          <w:noProof/>
          <w:szCs w:val="22"/>
          <w:lang w:val="en-GB" w:eastAsia="en-GB"/>
        </w:rPr>
      </w:pPr>
      <w:hyperlink w:anchor="_Toc94626112" w:history="1">
        <w:r w:rsidRPr="00C17294">
          <w:rPr>
            <w:rStyle w:val="Hyperlink"/>
            <w:noProof/>
          </w:rPr>
          <w:t>4.8.2</w:t>
        </w:r>
        <w:r>
          <w:rPr>
            <w:rFonts w:asciiTheme="minorHAnsi" w:eastAsiaTheme="minorEastAsia" w:hAnsiTheme="minorHAnsi" w:cstheme="minorBidi"/>
            <w:noProof/>
            <w:szCs w:val="22"/>
            <w:lang w:val="en-GB" w:eastAsia="en-GB"/>
          </w:rPr>
          <w:tab/>
        </w:r>
        <w:r w:rsidRPr="00C17294">
          <w:rPr>
            <w:rStyle w:val="Hyperlink"/>
            <w:noProof/>
          </w:rPr>
          <w:t>TOE design</w:t>
        </w:r>
        <w:r>
          <w:rPr>
            <w:noProof/>
            <w:webHidden/>
          </w:rPr>
          <w:tab/>
        </w:r>
        <w:r>
          <w:rPr>
            <w:noProof/>
            <w:webHidden/>
          </w:rPr>
          <w:fldChar w:fldCharType="begin"/>
        </w:r>
        <w:r>
          <w:rPr>
            <w:noProof/>
            <w:webHidden/>
          </w:rPr>
          <w:instrText xml:space="preserve"> PAGEREF _Toc94626112 \h </w:instrText>
        </w:r>
        <w:r>
          <w:rPr>
            <w:noProof/>
            <w:webHidden/>
          </w:rPr>
        </w:r>
        <w:r>
          <w:rPr>
            <w:noProof/>
            <w:webHidden/>
          </w:rPr>
          <w:fldChar w:fldCharType="separate"/>
        </w:r>
        <w:r w:rsidR="003F7C19">
          <w:rPr>
            <w:noProof/>
            <w:webHidden/>
          </w:rPr>
          <w:t>25</w:t>
        </w:r>
        <w:r>
          <w:rPr>
            <w:noProof/>
            <w:webHidden/>
          </w:rPr>
          <w:fldChar w:fldCharType="end"/>
        </w:r>
      </w:hyperlink>
    </w:p>
    <w:p w14:paraId="02A5EB5E" w14:textId="428C276D" w:rsidR="00CC7CDF" w:rsidRDefault="00CC7CDF">
      <w:pPr>
        <w:pStyle w:val="Verzeichnis3"/>
        <w:tabs>
          <w:tab w:val="left" w:pos="1320"/>
          <w:tab w:val="right" w:leader="dot" w:pos="9629"/>
        </w:tabs>
        <w:rPr>
          <w:rFonts w:asciiTheme="minorHAnsi" w:eastAsiaTheme="minorEastAsia" w:hAnsiTheme="minorHAnsi" w:cstheme="minorBidi"/>
          <w:noProof/>
          <w:szCs w:val="22"/>
          <w:lang w:val="en-GB" w:eastAsia="en-GB"/>
        </w:rPr>
      </w:pPr>
      <w:hyperlink w:anchor="_Toc94626113" w:history="1">
        <w:r w:rsidRPr="00C17294">
          <w:rPr>
            <w:rStyle w:val="Hyperlink"/>
            <w:noProof/>
          </w:rPr>
          <w:t>4.8.3</w:t>
        </w:r>
        <w:r>
          <w:rPr>
            <w:rFonts w:asciiTheme="minorHAnsi" w:eastAsiaTheme="minorEastAsia" w:hAnsiTheme="minorHAnsi" w:cstheme="minorBidi"/>
            <w:noProof/>
            <w:szCs w:val="22"/>
            <w:lang w:val="en-GB" w:eastAsia="en-GB"/>
          </w:rPr>
          <w:tab/>
        </w:r>
        <w:r w:rsidRPr="00C17294">
          <w:rPr>
            <w:rStyle w:val="Hyperlink"/>
            <w:noProof/>
          </w:rPr>
          <w:t>Functional Specification</w:t>
        </w:r>
        <w:r>
          <w:rPr>
            <w:noProof/>
            <w:webHidden/>
          </w:rPr>
          <w:tab/>
        </w:r>
        <w:r>
          <w:rPr>
            <w:noProof/>
            <w:webHidden/>
          </w:rPr>
          <w:fldChar w:fldCharType="begin"/>
        </w:r>
        <w:r>
          <w:rPr>
            <w:noProof/>
            <w:webHidden/>
          </w:rPr>
          <w:instrText xml:space="preserve"> PAGEREF _Toc94626113 \h </w:instrText>
        </w:r>
        <w:r>
          <w:rPr>
            <w:noProof/>
            <w:webHidden/>
          </w:rPr>
        </w:r>
        <w:r>
          <w:rPr>
            <w:noProof/>
            <w:webHidden/>
          </w:rPr>
          <w:fldChar w:fldCharType="separate"/>
        </w:r>
        <w:r w:rsidR="003F7C19">
          <w:rPr>
            <w:noProof/>
            <w:webHidden/>
          </w:rPr>
          <w:t>25</w:t>
        </w:r>
        <w:r>
          <w:rPr>
            <w:noProof/>
            <w:webHidden/>
          </w:rPr>
          <w:fldChar w:fldCharType="end"/>
        </w:r>
      </w:hyperlink>
    </w:p>
    <w:p w14:paraId="3243294D" w14:textId="1C92A056"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114" w:history="1">
        <w:r w:rsidRPr="00C17294">
          <w:rPr>
            <w:rStyle w:val="Hyperlink"/>
            <w:noProof/>
          </w:rPr>
          <w:t>Chapter 5</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Conclusion and summary</w:t>
        </w:r>
        <w:r>
          <w:rPr>
            <w:noProof/>
            <w:webHidden/>
          </w:rPr>
          <w:tab/>
        </w:r>
        <w:r>
          <w:rPr>
            <w:noProof/>
            <w:webHidden/>
          </w:rPr>
          <w:fldChar w:fldCharType="begin"/>
        </w:r>
        <w:r>
          <w:rPr>
            <w:noProof/>
            <w:webHidden/>
          </w:rPr>
          <w:instrText xml:space="preserve"> PAGEREF _Toc94626114 \h </w:instrText>
        </w:r>
        <w:r>
          <w:rPr>
            <w:noProof/>
            <w:webHidden/>
          </w:rPr>
        </w:r>
        <w:r>
          <w:rPr>
            <w:noProof/>
            <w:webHidden/>
          </w:rPr>
          <w:fldChar w:fldCharType="separate"/>
        </w:r>
        <w:r w:rsidR="003F7C19">
          <w:rPr>
            <w:noProof/>
            <w:webHidden/>
          </w:rPr>
          <w:t>26</w:t>
        </w:r>
        <w:r>
          <w:rPr>
            <w:noProof/>
            <w:webHidden/>
          </w:rPr>
          <w:fldChar w:fldCharType="end"/>
        </w:r>
      </w:hyperlink>
    </w:p>
    <w:p w14:paraId="559432A2" w14:textId="4EF4A2A5"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115" w:history="1">
        <w:r w:rsidRPr="00C17294">
          <w:rPr>
            <w:rStyle w:val="Hyperlink"/>
            <w:noProof/>
          </w:rPr>
          <w:t>Chapter 6</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List of Abbreviations</w:t>
        </w:r>
        <w:r>
          <w:rPr>
            <w:noProof/>
            <w:webHidden/>
          </w:rPr>
          <w:tab/>
        </w:r>
        <w:r>
          <w:rPr>
            <w:noProof/>
            <w:webHidden/>
          </w:rPr>
          <w:fldChar w:fldCharType="begin"/>
        </w:r>
        <w:r>
          <w:rPr>
            <w:noProof/>
            <w:webHidden/>
          </w:rPr>
          <w:instrText xml:space="preserve"> PAGEREF _Toc94626115 \h </w:instrText>
        </w:r>
        <w:r>
          <w:rPr>
            <w:noProof/>
            <w:webHidden/>
          </w:rPr>
        </w:r>
        <w:r>
          <w:rPr>
            <w:noProof/>
            <w:webHidden/>
          </w:rPr>
          <w:fldChar w:fldCharType="separate"/>
        </w:r>
        <w:r w:rsidR="003F7C19">
          <w:rPr>
            <w:noProof/>
            <w:webHidden/>
          </w:rPr>
          <w:t>27</w:t>
        </w:r>
        <w:r>
          <w:rPr>
            <w:noProof/>
            <w:webHidden/>
          </w:rPr>
          <w:fldChar w:fldCharType="end"/>
        </w:r>
      </w:hyperlink>
    </w:p>
    <w:p w14:paraId="31676285" w14:textId="03DD3CFF" w:rsidR="00CC7CDF" w:rsidRDefault="00CC7CDF">
      <w:pPr>
        <w:pStyle w:val="Verzeichnis1"/>
        <w:tabs>
          <w:tab w:val="left" w:pos="1540"/>
          <w:tab w:val="right" w:leader="dot" w:pos="9629"/>
        </w:tabs>
        <w:rPr>
          <w:rFonts w:asciiTheme="minorHAnsi" w:eastAsiaTheme="minorEastAsia" w:hAnsiTheme="minorHAnsi" w:cstheme="minorBidi"/>
          <w:b w:val="0"/>
          <w:bCs w:val="0"/>
          <w:iCs w:val="0"/>
          <w:noProof/>
          <w:sz w:val="22"/>
          <w:szCs w:val="22"/>
          <w:lang w:val="en-GB" w:eastAsia="en-GB"/>
        </w:rPr>
      </w:pPr>
      <w:hyperlink w:anchor="_Toc94626116" w:history="1">
        <w:r w:rsidRPr="00C17294">
          <w:rPr>
            <w:rStyle w:val="Hyperlink"/>
            <w:noProof/>
          </w:rPr>
          <w:t>Chapter 7</w:t>
        </w:r>
        <w:r>
          <w:rPr>
            <w:rFonts w:asciiTheme="minorHAnsi" w:eastAsiaTheme="minorEastAsia" w:hAnsiTheme="minorHAnsi" w:cstheme="minorBidi"/>
            <w:b w:val="0"/>
            <w:bCs w:val="0"/>
            <w:iCs w:val="0"/>
            <w:noProof/>
            <w:sz w:val="22"/>
            <w:szCs w:val="22"/>
            <w:lang w:val="en-GB" w:eastAsia="en-GB"/>
          </w:rPr>
          <w:tab/>
        </w:r>
        <w:r w:rsidRPr="00C17294">
          <w:rPr>
            <w:rStyle w:val="Hyperlink"/>
            <w:noProof/>
          </w:rPr>
          <w:t>Bibliography</w:t>
        </w:r>
        <w:r>
          <w:rPr>
            <w:noProof/>
            <w:webHidden/>
          </w:rPr>
          <w:tab/>
        </w:r>
        <w:r>
          <w:rPr>
            <w:noProof/>
            <w:webHidden/>
          </w:rPr>
          <w:fldChar w:fldCharType="begin"/>
        </w:r>
        <w:r>
          <w:rPr>
            <w:noProof/>
            <w:webHidden/>
          </w:rPr>
          <w:instrText xml:space="preserve"> PAGEREF _Toc94626116 \h </w:instrText>
        </w:r>
        <w:r>
          <w:rPr>
            <w:noProof/>
            <w:webHidden/>
          </w:rPr>
        </w:r>
        <w:r>
          <w:rPr>
            <w:noProof/>
            <w:webHidden/>
          </w:rPr>
          <w:fldChar w:fldCharType="separate"/>
        </w:r>
        <w:r w:rsidR="003F7C19">
          <w:rPr>
            <w:noProof/>
            <w:webHidden/>
          </w:rPr>
          <w:t>28</w:t>
        </w:r>
        <w:r>
          <w:rPr>
            <w:noProof/>
            <w:webHidden/>
          </w:rPr>
          <w:fldChar w:fldCharType="end"/>
        </w:r>
      </w:hyperlink>
    </w:p>
    <w:p w14:paraId="275596BA" w14:textId="0AE59EDF" w:rsidR="003B0342" w:rsidRDefault="00D853F1" w:rsidP="00D853F1">
      <w:pPr>
        <w:rPr>
          <w:rFonts w:cstheme="minorHAnsi"/>
          <w:b/>
          <w:bCs/>
          <w:iCs/>
          <w:sz w:val="24"/>
          <w:szCs w:val="24"/>
          <w:lang w:val="en-US"/>
        </w:rPr>
      </w:pPr>
      <w:r>
        <w:rPr>
          <w:rFonts w:cstheme="minorHAnsi"/>
          <w:b/>
          <w:bCs/>
          <w:iCs/>
          <w:sz w:val="24"/>
          <w:szCs w:val="24"/>
          <w:lang w:val="en-US"/>
        </w:rPr>
        <w:fldChar w:fldCharType="end"/>
      </w:r>
    </w:p>
    <w:p w14:paraId="53E1C1B8" w14:textId="77777777" w:rsidR="003B0342" w:rsidRDefault="003B0342">
      <w:pPr>
        <w:spacing w:before="0" w:after="0" w:line="276" w:lineRule="auto"/>
        <w:jc w:val="left"/>
        <w:rPr>
          <w:rFonts w:cstheme="minorHAnsi"/>
          <w:b/>
          <w:bCs/>
          <w:iCs/>
          <w:sz w:val="24"/>
          <w:szCs w:val="24"/>
          <w:lang w:val="en-US"/>
        </w:rPr>
      </w:pPr>
      <w:r>
        <w:rPr>
          <w:rFonts w:cstheme="minorHAnsi"/>
          <w:b/>
          <w:bCs/>
          <w:iCs/>
          <w:sz w:val="24"/>
          <w:szCs w:val="24"/>
          <w:lang w:val="en-US"/>
        </w:rPr>
        <w:br w:type="page"/>
      </w:r>
    </w:p>
    <w:p w14:paraId="1FAC6217" w14:textId="34F558A4" w:rsidR="00073452" w:rsidRPr="00D853F1" w:rsidRDefault="00073452" w:rsidP="00D853F1">
      <w:pPr>
        <w:pStyle w:val="Titel"/>
        <w:keepNext w:val="0"/>
        <w:keepLines w:val="0"/>
        <w:spacing w:before="600" w:after="360"/>
        <w:outlineLvl w:val="0"/>
        <w:rPr>
          <w:rFonts w:eastAsia="Times New Roman" w:cs="Times New Roman"/>
          <w:b/>
          <w:bCs/>
          <w:kern w:val="28"/>
          <w:sz w:val="36"/>
          <w:szCs w:val="32"/>
          <w:lang w:val="en-GB" w:eastAsia="en-US"/>
        </w:rPr>
      </w:pPr>
      <w:bookmarkStart w:id="10" w:name="_Toc89940456"/>
      <w:bookmarkStart w:id="11" w:name="_Toc94626096"/>
      <w:r w:rsidRPr="00D853F1">
        <w:rPr>
          <w:rFonts w:eastAsia="Times New Roman" w:cs="Times New Roman"/>
          <w:b/>
          <w:bCs/>
          <w:kern w:val="28"/>
          <w:sz w:val="36"/>
          <w:szCs w:val="32"/>
          <w:lang w:val="en-GB" w:eastAsia="en-US"/>
        </w:rPr>
        <w:lastRenderedPageBreak/>
        <w:t>List of Figures</w:t>
      </w:r>
      <w:bookmarkEnd w:id="5"/>
      <w:bookmarkEnd w:id="6"/>
      <w:bookmarkEnd w:id="7"/>
      <w:bookmarkEnd w:id="8"/>
      <w:bookmarkEnd w:id="10"/>
      <w:bookmarkEnd w:id="11"/>
    </w:p>
    <w:p w14:paraId="12F2BBC3" w14:textId="592A000B" w:rsidR="00CA7755" w:rsidRDefault="00073452">
      <w:pPr>
        <w:pStyle w:val="Abbildungsverzeichnis"/>
        <w:tabs>
          <w:tab w:val="right" w:leader="dot" w:pos="9629"/>
        </w:tabs>
        <w:rPr>
          <w:rFonts w:asciiTheme="minorHAnsi" w:eastAsiaTheme="minorEastAsia" w:hAnsiTheme="minorHAnsi" w:cstheme="minorBidi"/>
          <w:noProof/>
          <w:szCs w:val="22"/>
          <w:lang w:val="fr-FR" w:eastAsia="fr-FR"/>
        </w:rPr>
      </w:pPr>
      <w:r w:rsidRPr="00073452">
        <w:rPr>
          <w:b/>
          <w:bCs/>
          <w:lang w:val="en-US"/>
        </w:rPr>
        <w:fldChar w:fldCharType="begin"/>
      </w:r>
      <w:r w:rsidRPr="00073452">
        <w:rPr>
          <w:b/>
          <w:bCs/>
          <w:lang w:val="en-US"/>
        </w:rPr>
        <w:instrText xml:space="preserve"> TOC \h \z \c "Figure" </w:instrText>
      </w:r>
      <w:r w:rsidRPr="00073452">
        <w:rPr>
          <w:b/>
          <w:bCs/>
          <w:lang w:val="en-US"/>
        </w:rPr>
        <w:fldChar w:fldCharType="separate"/>
      </w:r>
      <w:hyperlink w:anchor="_Toc93933398" w:history="1">
        <w:r w:rsidR="00CA7755" w:rsidRPr="00F50F65">
          <w:rPr>
            <w:rStyle w:val="Hyperlink"/>
            <w:noProof/>
          </w:rPr>
          <w:t>Figure 1: Target of evaluation</w:t>
        </w:r>
        <w:r w:rsidR="00CA7755">
          <w:rPr>
            <w:noProof/>
            <w:webHidden/>
          </w:rPr>
          <w:tab/>
        </w:r>
        <w:r w:rsidR="00CA7755">
          <w:rPr>
            <w:noProof/>
            <w:webHidden/>
          </w:rPr>
          <w:fldChar w:fldCharType="begin"/>
        </w:r>
        <w:r w:rsidR="00CA7755">
          <w:rPr>
            <w:noProof/>
            <w:webHidden/>
          </w:rPr>
          <w:instrText xml:space="preserve"> PAGEREF _Toc93933398 \h </w:instrText>
        </w:r>
        <w:r w:rsidR="00CA7755">
          <w:rPr>
            <w:noProof/>
            <w:webHidden/>
          </w:rPr>
        </w:r>
        <w:r w:rsidR="00CA7755">
          <w:rPr>
            <w:noProof/>
            <w:webHidden/>
          </w:rPr>
          <w:fldChar w:fldCharType="separate"/>
        </w:r>
        <w:r w:rsidR="003F7C19">
          <w:rPr>
            <w:noProof/>
            <w:webHidden/>
          </w:rPr>
          <w:t>1</w:t>
        </w:r>
        <w:r w:rsidR="00CA7755">
          <w:rPr>
            <w:noProof/>
            <w:webHidden/>
          </w:rPr>
          <w:fldChar w:fldCharType="end"/>
        </w:r>
      </w:hyperlink>
    </w:p>
    <w:p w14:paraId="0519F5C5" w14:textId="1BFCD2A1"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399" w:history="1">
        <w:r w:rsidR="00CA7755" w:rsidRPr="00F50F65">
          <w:rPr>
            <w:rStyle w:val="Hyperlink"/>
            <w:noProof/>
          </w:rPr>
          <w:t>Figure 2: details of the firewall component of the TOE</w:t>
        </w:r>
        <w:r w:rsidR="00CA7755">
          <w:rPr>
            <w:noProof/>
            <w:webHidden/>
          </w:rPr>
          <w:tab/>
        </w:r>
        <w:r w:rsidR="00CA7755">
          <w:rPr>
            <w:noProof/>
            <w:webHidden/>
          </w:rPr>
          <w:fldChar w:fldCharType="begin"/>
        </w:r>
        <w:r w:rsidR="00CA7755">
          <w:rPr>
            <w:noProof/>
            <w:webHidden/>
          </w:rPr>
          <w:instrText xml:space="preserve"> PAGEREF _Toc93933399 \h </w:instrText>
        </w:r>
        <w:r w:rsidR="00CA7755">
          <w:rPr>
            <w:noProof/>
            <w:webHidden/>
          </w:rPr>
        </w:r>
        <w:r w:rsidR="00CA7755">
          <w:rPr>
            <w:noProof/>
            <w:webHidden/>
          </w:rPr>
          <w:fldChar w:fldCharType="separate"/>
        </w:r>
        <w:r w:rsidR="003F7C19">
          <w:rPr>
            <w:noProof/>
            <w:webHidden/>
          </w:rPr>
          <w:t>1</w:t>
        </w:r>
        <w:r w:rsidR="00CA7755">
          <w:rPr>
            <w:noProof/>
            <w:webHidden/>
          </w:rPr>
          <w:fldChar w:fldCharType="end"/>
        </w:r>
      </w:hyperlink>
    </w:p>
    <w:p w14:paraId="4FF63672" w14:textId="409CD9CE"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0" w:history="1">
        <w:r w:rsidR="00CA7755" w:rsidRPr="00F50F65">
          <w:rPr>
            <w:rStyle w:val="Hyperlink"/>
            <w:noProof/>
          </w:rPr>
          <w:t>Figure 3: Example database Impact Analysis information</w:t>
        </w:r>
        <w:r w:rsidR="00CA7755">
          <w:rPr>
            <w:noProof/>
            <w:webHidden/>
          </w:rPr>
          <w:tab/>
        </w:r>
        <w:r w:rsidR="00CA7755">
          <w:rPr>
            <w:noProof/>
            <w:webHidden/>
          </w:rPr>
          <w:fldChar w:fldCharType="begin"/>
        </w:r>
        <w:r w:rsidR="00CA7755">
          <w:rPr>
            <w:noProof/>
            <w:webHidden/>
          </w:rPr>
          <w:instrText xml:space="preserve"> PAGEREF _Toc93933400 \h </w:instrText>
        </w:r>
        <w:r w:rsidR="00CA7755">
          <w:rPr>
            <w:noProof/>
            <w:webHidden/>
          </w:rPr>
        </w:r>
        <w:r w:rsidR="00CA7755">
          <w:rPr>
            <w:noProof/>
            <w:webHidden/>
          </w:rPr>
          <w:fldChar w:fldCharType="separate"/>
        </w:r>
        <w:r w:rsidR="003F7C19">
          <w:rPr>
            <w:noProof/>
            <w:webHidden/>
          </w:rPr>
          <w:t>8</w:t>
        </w:r>
        <w:r w:rsidR="00CA7755">
          <w:rPr>
            <w:noProof/>
            <w:webHidden/>
          </w:rPr>
          <w:fldChar w:fldCharType="end"/>
        </w:r>
      </w:hyperlink>
    </w:p>
    <w:p w14:paraId="33938FE0" w14:textId="635572CE"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1" w:history="1">
        <w:r w:rsidR="00CA7755" w:rsidRPr="00F50F65">
          <w:rPr>
            <w:rStyle w:val="Hyperlink"/>
            <w:noProof/>
          </w:rPr>
          <w:t>Figure 4: GitHub issues list</w:t>
        </w:r>
        <w:r w:rsidR="00CA7755">
          <w:rPr>
            <w:noProof/>
            <w:webHidden/>
          </w:rPr>
          <w:tab/>
        </w:r>
        <w:r w:rsidR="00CA7755">
          <w:rPr>
            <w:noProof/>
            <w:webHidden/>
          </w:rPr>
          <w:fldChar w:fldCharType="begin"/>
        </w:r>
        <w:r w:rsidR="00CA7755">
          <w:rPr>
            <w:noProof/>
            <w:webHidden/>
          </w:rPr>
          <w:instrText xml:space="preserve"> PAGEREF _Toc93933401 \h </w:instrText>
        </w:r>
        <w:r w:rsidR="00CA7755">
          <w:rPr>
            <w:noProof/>
            <w:webHidden/>
          </w:rPr>
        </w:r>
        <w:r w:rsidR="00CA7755">
          <w:rPr>
            <w:noProof/>
            <w:webHidden/>
          </w:rPr>
          <w:fldChar w:fldCharType="separate"/>
        </w:r>
        <w:r w:rsidR="003F7C19">
          <w:rPr>
            <w:noProof/>
            <w:webHidden/>
          </w:rPr>
          <w:t>8</w:t>
        </w:r>
        <w:r w:rsidR="00CA7755">
          <w:rPr>
            <w:noProof/>
            <w:webHidden/>
          </w:rPr>
          <w:fldChar w:fldCharType="end"/>
        </w:r>
      </w:hyperlink>
    </w:p>
    <w:p w14:paraId="3F0363C2" w14:textId="1C5C0D33"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2" w:history="1">
        <w:r w:rsidR="00CA7755" w:rsidRPr="00F50F65">
          <w:rPr>
            <w:rStyle w:val="Hyperlink"/>
            <w:noProof/>
          </w:rPr>
          <w:t xml:space="preserve">Figure 5: </w:t>
        </w:r>
        <w:r w:rsidR="00CA7755" w:rsidRPr="00F50F65">
          <w:rPr>
            <w:rStyle w:val="Hyperlink"/>
            <w:noProof/>
            <w:lang w:val="en-US"/>
          </w:rPr>
          <w:t>GitHub issue 2 details</w:t>
        </w:r>
        <w:r w:rsidR="00CA7755">
          <w:rPr>
            <w:noProof/>
            <w:webHidden/>
          </w:rPr>
          <w:tab/>
        </w:r>
        <w:r w:rsidR="00CA7755">
          <w:rPr>
            <w:noProof/>
            <w:webHidden/>
          </w:rPr>
          <w:fldChar w:fldCharType="begin"/>
        </w:r>
        <w:r w:rsidR="00CA7755">
          <w:rPr>
            <w:noProof/>
            <w:webHidden/>
          </w:rPr>
          <w:instrText xml:space="preserve"> PAGEREF _Toc93933402 \h </w:instrText>
        </w:r>
        <w:r w:rsidR="00CA7755">
          <w:rPr>
            <w:noProof/>
            <w:webHidden/>
          </w:rPr>
        </w:r>
        <w:r w:rsidR="00CA7755">
          <w:rPr>
            <w:noProof/>
            <w:webHidden/>
          </w:rPr>
          <w:fldChar w:fldCharType="separate"/>
        </w:r>
        <w:r w:rsidR="003F7C19">
          <w:rPr>
            <w:noProof/>
            <w:webHidden/>
          </w:rPr>
          <w:t>9</w:t>
        </w:r>
        <w:r w:rsidR="00CA7755">
          <w:rPr>
            <w:noProof/>
            <w:webHidden/>
          </w:rPr>
          <w:fldChar w:fldCharType="end"/>
        </w:r>
      </w:hyperlink>
    </w:p>
    <w:p w14:paraId="0016EC16" w14:textId="636304E7"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3" w:history="1">
        <w:r w:rsidR="00CA7755" w:rsidRPr="00F50F65">
          <w:rPr>
            <w:rStyle w:val="Hyperlink"/>
            <w:noProof/>
          </w:rPr>
          <w:t>Figure 6: Continuous integration and deployment of the TOE - success run result</w:t>
        </w:r>
        <w:r w:rsidR="00CA7755">
          <w:rPr>
            <w:noProof/>
            <w:webHidden/>
          </w:rPr>
          <w:tab/>
        </w:r>
        <w:r w:rsidR="00CA7755">
          <w:rPr>
            <w:noProof/>
            <w:webHidden/>
          </w:rPr>
          <w:fldChar w:fldCharType="begin"/>
        </w:r>
        <w:r w:rsidR="00CA7755">
          <w:rPr>
            <w:noProof/>
            <w:webHidden/>
          </w:rPr>
          <w:instrText xml:space="preserve"> PAGEREF _Toc93933403 \h </w:instrText>
        </w:r>
        <w:r w:rsidR="00CA7755">
          <w:rPr>
            <w:noProof/>
            <w:webHidden/>
          </w:rPr>
        </w:r>
        <w:r w:rsidR="00CA7755">
          <w:rPr>
            <w:noProof/>
            <w:webHidden/>
          </w:rPr>
          <w:fldChar w:fldCharType="separate"/>
        </w:r>
        <w:r w:rsidR="003F7C19">
          <w:rPr>
            <w:noProof/>
            <w:webHidden/>
          </w:rPr>
          <w:t>14</w:t>
        </w:r>
        <w:r w:rsidR="00CA7755">
          <w:rPr>
            <w:noProof/>
            <w:webHidden/>
          </w:rPr>
          <w:fldChar w:fldCharType="end"/>
        </w:r>
      </w:hyperlink>
    </w:p>
    <w:p w14:paraId="0A6BBCF8" w14:textId="2AD4A8D3"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4" w:history="1">
        <w:r w:rsidR="00CA7755" w:rsidRPr="00F50F65">
          <w:rPr>
            <w:rStyle w:val="Hyperlink"/>
            <w:noProof/>
          </w:rPr>
          <w:t>Figure 7: Details of a CI/CD execution</w:t>
        </w:r>
        <w:r w:rsidR="00CA7755">
          <w:rPr>
            <w:noProof/>
            <w:webHidden/>
          </w:rPr>
          <w:tab/>
        </w:r>
        <w:r w:rsidR="00CA7755">
          <w:rPr>
            <w:noProof/>
            <w:webHidden/>
          </w:rPr>
          <w:fldChar w:fldCharType="begin"/>
        </w:r>
        <w:r w:rsidR="00CA7755">
          <w:rPr>
            <w:noProof/>
            <w:webHidden/>
          </w:rPr>
          <w:instrText xml:space="preserve"> PAGEREF _Toc93933404 \h </w:instrText>
        </w:r>
        <w:r w:rsidR="00CA7755">
          <w:rPr>
            <w:noProof/>
            <w:webHidden/>
          </w:rPr>
        </w:r>
        <w:r w:rsidR="00CA7755">
          <w:rPr>
            <w:noProof/>
            <w:webHidden/>
          </w:rPr>
          <w:fldChar w:fldCharType="separate"/>
        </w:r>
        <w:r w:rsidR="003F7C19">
          <w:rPr>
            <w:noProof/>
            <w:webHidden/>
          </w:rPr>
          <w:t>16</w:t>
        </w:r>
        <w:r w:rsidR="00CA7755">
          <w:rPr>
            <w:noProof/>
            <w:webHidden/>
          </w:rPr>
          <w:fldChar w:fldCharType="end"/>
        </w:r>
      </w:hyperlink>
    </w:p>
    <w:p w14:paraId="623D39AE" w14:textId="0A73B1D7"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5" w:history="1">
        <w:r w:rsidR="00CA7755" w:rsidRPr="00F50F65">
          <w:rPr>
            <w:rStyle w:val="Hyperlink"/>
            <w:noProof/>
          </w:rPr>
          <w:t>Figure 8: Remediation Logs</w:t>
        </w:r>
        <w:r w:rsidR="00CA7755">
          <w:rPr>
            <w:noProof/>
            <w:webHidden/>
          </w:rPr>
          <w:tab/>
        </w:r>
        <w:r w:rsidR="00CA7755">
          <w:rPr>
            <w:noProof/>
            <w:webHidden/>
          </w:rPr>
          <w:fldChar w:fldCharType="begin"/>
        </w:r>
        <w:r w:rsidR="00CA7755">
          <w:rPr>
            <w:noProof/>
            <w:webHidden/>
          </w:rPr>
          <w:instrText xml:space="preserve"> PAGEREF _Toc93933405 \h </w:instrText>
        </w:r>
        <w:r w:rsidR="00CA7755">
          <w:rPr>
            <w:noProof/>
            <w:webHidden/>
          </w:rPr>
        </w:r>
        <w:r w:rsidR="00CA7755">
          <w:rPr>
            <w:noProof/>
            <w:webHidden/>
          </w:rPr>
          <w:fldChar w:fldCharType="separate"/>
        </w:r>
        <w:r w:rsidR="003F7C19">
          <w:rPr>
            <w:noProof/>
            <w:webHidden/>
          </w:rPr>
          <w:t>17</w:t>
        </w:r>
        <w:r w:rsidR="00CA7755">
          <w:rPr>
            <w:noProof/>
            <w:webHidden/>
          </w:rPr>
          <w:fldChar w:fldCharType="end"/>
        </w:r>
      </w:hyperlink>
    </w:p>
    <w:p w14:paraId="61DAA98F" w14:textId="542F8E69"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6" w:history="1">
        <w:r w:rsidR="00CA7755" w:rsidRPr="00F50F65">
          <w:rPr>
            <w:rStyle w:val="Hyperlink"/>
            <w:noProof/>
          </w:rPr>
          <w:t>Figure 9: Extract of the OpenSCAP report</w:t>
        </w:r>
        <w:r w:rsidR="00CA7755">
          <w:rPr>
            <w:noProof/>
            <w:webHidden/>
          </w:rPr>
          <w:tab/>
        </w:r>
        <w:r w:rsidR="00CA7755">
          <w:rPr>
            <w:noProof/>
            <w:webHidden/>
          </w:rPr>
          <w:fldChar w:fldCharType="begin"/>
        </w:r>
        <w:r w:rsidR="00CA7755">
          <w:rPr>
            <w:noProof/>
            <w:webHidden/>
          </w:rPr>
          <w:instrText xml:space="preserve"> PAGEREF _Toc93933406 \h </w:instrText>
        </w:r>
        <w:r w:rsidR="00CA7755">
          <w:rPr>
            <w:noProof/>
            <w:webHidden/>
          </w:rPr>
        </w:r>
        <w:r w:rsidR="00CA7755">
          <w:rPr>
            <w:noProof/>
            <w:webHidden/>
          </w:rPr>
          <w:fldChar w:fldCharType="separate"/>
        </w:r>
        <w:r w:rsidR="003F7C19">
          <w:rPr>
            <w:noProof/>
            <w:webHidden/>
          </w:rPr>
          <w:t>19</w:t>
        </w:r>
        <w:r w:rsidR="00CA7755">
          <w:rPr>
            <w:noProof/>
            <w:webHidden/>
          </w:rPr>
          <w:fldChar w:fldCharType="end"/>
        </w:r>
      </w:hyperlink>
    </w:p>
    <w:p w14:paraId="1CA7C96A" w14:textId="5B0D06A3"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7" w:history="1">
        <w:r w:rsidR="00CA7755" w:rsidRPr="00F50F65">
          <w:rPr>
            <w:rStyle w:val="Hyperlink"/>
            <w:noProof/>
          </w:rPr>
          <w:t>Figure 10: Firewall check failed because of hash mismatch</w:t>
        </w:r>
        <w:r w:rsidR="00CA7755">
          <w:rPr>
            <w:noProof/>
            <w:webHidden/>
          </w:rPr>
          <w:tab/>
        </w:r>
        <w:r w:rsidR="00CA7755">
          <w:rPr>
            <w:noProof/>
            <w:webHidden/>
          </w:rPr>
          <w:fldChar w:fldCharType="begin"/>
        </w:r>
        <w:r w:rsidR="00CA7755">
          <w:rPr>
            <w:noProof/>
            <w:webHidden/>
          </w:rPr>
          <w:instrText xml:space="preserve"> PAGEREF _Toc93933407 \h </w:instrText>
        </w:r>
        <w:r w:rsidR="00CA7755">
          <w:rPr>
            <w:noProof/>
            <w:webHidden/>
          </w:rPr>
        </w:r>
        <w:r w:rsidR="00CA7755">
          <w:rPr>
            <w:noProof/>
            <w:webHidden/>
          </w:rPr>
          <w:fldChar w:fldCharType="separate"/>
        </w:r>
        <w:r w:rsidR="003F7C19">
          <w:rPr>
            <w:noProof/>
            <w:webHidden/>
          </w:rPr>
          <w:t>19</w:t>
        </w:r>
        <w:r w:rsidR="00CA7755">
          <w:rPr>
            <w:noProof/>
            <w:webHidden/>
          </w:rPr>
          <w:fldChar w:fldCharType="end"/>
        </w:r>
      </w:hyperlink>
    </w:p>
    <w:p w14:paraId="6BE6A1A6" w14:textId="18DEDCD1"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8" w:history="1">
        <w:r w:rsidR="00CA7755" w:rsidRPr="00F50F65">
          <w:rPr>
            <w:rStyle w:val="Hyperlink"/>
            <w:noProof/>
          </w:rPr>
          <w:t>Figure 11: Sample Foreman dashboard showing the details of an host</w:t>
        </w:r>
        <w:r w:rsidR="00CA7755">
          <w:rPr>
            <w:noProof/>
            <w:webHidden/>
          </w:rPr>
          <w:tab/>
        </w:r>
        <w:r w:rsidR="00CA7755">
          <w:rPr>
            <w:noProof/>
            <w:webHidden/>
          </w:rPr>
          <w:fldChar w:fldCharType="begin"/>
        </w:r>
        <w:r w:rsidR="00CA7755">
          <w:rPr>
            <w:noProof/>
            <w:webHidden/>
          </w:rPr>
          <w:instrText xml:space="preserve"> PAGEREF _Toc93933408 \h </w:instrText>
        </w:r>
        <w:r w:rsidR="00CA7755">
          <w:rPr>
            <w:noProof/>
            <w:webHidden/>
          </w:rPr>
        </w:r>
        <w:r w:rsidR="00CA7755">
          <w:rPr>
            <w:noProof/>
            <w:webHidden/>
          </w:rPr>
          <w:fldChar w:fldCharType="separate"/>
        </w:r>
        <w:r w:rsidR="003F7C19">
          <w:rPr>
            <w:noProof/>
            <w:webHidden/>
          </w:rPr>
          <w:t>20</w:t>
        </w:r>
        <w:r w:rsidR="00CA7755">
          <w:rPr>
            <w:noProof/>
            <w:webHidden/>
          </w:rPr>
          <w:fldChar w:fldCharType="end"/>
        </w:r>
      </w:hyperlink>
    </w:p>
    <w:p w14:paraId="09D45BB6" w14:textId="36362E7B"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09" w:history="1">
        <w:r w:rsidR="00CA7755" w:rsidRPr="00F50F65">
          <w:rPr>
            <w:rStyle w:val="Hyperlink"/>
            <w:noProof/>
          </w:rPr>
          <w:t>Figure 12: OpenScap security scan logs dashboard in Foreman</w:t>
        </w:r>
        <w:r w:rsidR="00CA7755">
          <w:rPr>
            <w:noProof/>
            <w:webHidden/>
          </w:rPr>
          <w:tab/>
        </w:r>
        <w:r w:rsidR="00CA7755">
          <w:rPr>
            <w:noProof/>
            <w:webHidden/>
          </w:rPr>
          <w:fldChar w:fldCharType="begin"/>
        </w:r>
        <w:r w:rsidR="00CA7755">
          <w:rPr>
            <w:noProof/>
            <w:webHidden/>
          </w:rPr>
          <w:instrText xml:space="preserve"> PAGEREF _Toc93933409 \h </w:instrText>
        </w:r>
        <w:r w:rsidR="00CA7755">
          <w:rPr>
            <w:noProof/>
            <w:webHidden/>
          </w:rPr>
        </w:r>
        <w:r w:rsidR="00CA7755">
          <w:rPr>
            <w:noProof/>
            <w:webHidden/>
          </w:rPr>
          <w:fldChar w:fldCharType="separate"/>
        </w:r>
        <w:r w:rsidR="003F7C19">
          <w:rPr>
            <w:noProof/>
            <w:webHidden/>
          </w:rPr>
          <w:t>20</w:t>
        </w:r>
        <w:r w:rsidR="00CA7755">
          <w:rPr>
            <w:noProof/>
            <w:webHidden/>
          </w:rPr>
          <w:fldChar w:fldCharType="end"/>
        </w:r>
      </w:hyperlink>
    </w:p>
    <w:p w14:paraId="32CF1914" w14:textId="78B77A00"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0" w:history="1">
        <w:r w:rsidR="00CA7755" w:rsidRPr="00F50F65">
          <w:rPr>
            <w:rStyle w:val="Hyperlink"/>
            <w:noProof/>
          </w:rPr>
          <w:t>Figure 13 : Compliance policies</w:t>
        </w:r>
        <w:r w:rsidR="00CA7755">
          <w:rPr>
            <w:noProof/>
            <w:webHidden/>
          </w:rPr>
          <w:tab/>
        </w:r>
        <w:r w:rsidR="00CA7755">
          <w:rPr>
            <w:noProof/>
            <w:webHidden/>
          </w:rPr>
          <w:fldChar w:fldCharType="begin"/>
        </w:r>
        <w:r w:rsidR="00CA7755">
          <w:rPr>
            <w:noProof/>
            <w:webHidden/>
          </w:rPr>
          <w:instrText xml:space="preserve"> PAGEREF _Toc93933410 \h </w:instrText>
        </w:r>
        <w:r w:rsidR="00CA7755">
          <w:rPr>
            <w:noProof/>
            <w:webHidden/>
          </w:rPr>
        </w:r>
        <w:r w:rsidR="00CA7755">
          <w:rPr>
            <w:noProof/>
            <w:webHidden/>
          </w:rPr>
          <w:fldChar w:fldCharType="separate"/>
        </w:r>
        <w:r w:rsidR="003F7C19">
          <w:rPr>
            <w:noProof/>
            <w:webHidden/>
          </w:rPr>
          <w:t>21</w:t>
        </w:r>
        <w:r w:rsidR="00CA7755">
          <w:rPr>
            <w:noProof/>
            <w:webHidden/>
          </w:rPr>
          <w:fldChar w:fldCharType="end"/>
        </w:r>
      </w:hyperlink>
    </w:p>
    <w:p w14:paraId="4E01E470" w14:textId="1F674CA5"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1" w:history="1">
        <w:r w:rsidR="00CA7755" w:rsidRPr="00F50F65">
          <w:rPr>
            <w:rStyle w:val="Hyperlink"/>
            <w:noProof/>
          </w:rPr>
          <w:t>Figure 14: Compliance Policy report - All hosts</w:t>
        </w:r>
        <w:r w:rsidR="00CA7755">
          <w:rPr>
            <w:noProof/>
            <w:webHidden/>
          </w:rPr>
          <w:tab/>
        </w:r>
        <w:r w:rsidR="00CA7755">
          <w:rPr>
            <w:noProof/>
            <w:webHidden/>
          </w:rPr>
          <w:fldChar w:fldCharType="begin"/>
        </w:r>
        <w:r w:rsidR="00CA7755">
          <w:rPr>
            <w:noProof/>
            <w:webHidden/>
          </w:rPr>
          <w:instrText xml:space="preserve"> PAGEREF _Toc93933411 \h </w:instrText>
        </w:r>
        <w:r w:rsidR="00CA7755">
          <w:rPr>
            <w:noProof/>
            <w:webHidden/>
          </w:rPr>
        </w:r>
        <w:r w:rsidR="00CA7755">
          <w:rPr>
            <w:noProof/>
            <w:webHidden/>
          </w:rPr>
          <w:fldChar w:fldCharType="separate"/>
        </w:r>
        <w:r w:rsidR="003F7C19">
          <w:rPr>
            <w:noProof/>
            <w:webHidden/>
          </w:rPr>
          <w:t>22</w:t>
        </w:r>
        <w:r w:rsidR="00CA7755">
          <w:rPr>
            <w:noProof/>
            <w:webHidden/>
          </w:rPr>
          <w:fldChar w:fldCharType="end"/>
        </w:r>
      </w:hyperlink>
    </w:p>
    <w:p w14:paraId="39A5842A" w14:textId="2550BD16"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2" w:history="1">
        <w:r w:rsidR="00CA7755" w:rsidRPr="00F50F65">
          <w:rPr>
            <w:rStyle w:val="Hyperlink"/>
            <w:noProof/>
          </w:rPr>
          <w:t>Figure 15: Change request</w:t>
        </w:r>
        <w:r w:rsidR="00CA7755">
          <w:rPr>
            <w:noProof/>
            <w:webHidden/>
          </w:rPr>
          <w:tab/>
        </w:r>
        <w:r w:rsidR="00CA7755">
          <w:rPr>
            <w:noProof/>
            <w:webHidden/>
          </w:rPr>
          <w:fldChar w:fldCharType="begin"/>
        </w:r>
        <w:r w:rsidR="00CA7755">
          <w:rPr>
            <w:noProof/>
            <w:webHidden/>
          </w:rPr>
          <w:instrText xml:space="preserve"> PAGEREF _Toc93933412 \h </w:instrText>
        </w:r>
        <w:r w:rsidR="00CA7755">
          <w:rPr>
            <w:noProof/>
            <w:webHidden/>
          </w:rPr>
        </w:r>
        <w:r w:rsidR="00CA7755">
          <w:rPr>
            <w:noProof/>
            <w:webHidden/>
          </w:rPr>
          <w:fldChar w:fldCharType="separate"/>
        </w:r>
        <w:r w:rsidR="003F7C19">
          <w:rPr>
            <w:noProof/>
            <w:webHidden/>
          </w:rPr>
          <w:t>23</w:t>
        </w:r>
        <w:r w:rsidR="00CA7755">
          <w:rPr>
            <w:noProof/>
            <w:webHidden/>
          </w:rPr>
          <w:fldChar w:fldCharType="end"/>
        </w:r>
      </w:hyperlink>
    </w:p>
    <w:p w14:paraId="1DCC132E" w14:textId="4027F68B"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3" w:history="1">
        <w:r w:rsidR="00CA7755" w:rsidRPr="00F50F65">
          <w:rPr>
            <w:rStyle w:val="Hyperlink"/>
            <w:noProof/>
          </w:rPr>
          <w:t>Figure 16: Change of version in the automated deployment configuration</w:t>
        </w:r>
        <w:r w:rsidR="00CA7755">
          <w:rPr>
            <w:noProof/>
            <w:webHidden/>
          </w:rPr>
          <w:tab/>
        </w:r>
        <w:r w:rsidR="00CA7755">
          <w:rPr>
            <w:noProof/>
            <w:webHidden/>
          </w:rPr>
          <w:fldChar w:fldCharType="begin"/>
        </w:r>
        <w:r w:rsidR="00CA7755">
          <w:rPr>
            <w:noProof/>
            <w:webHidden/>
          </w:rPr>
          <w:instrText xml:space="preserve"> PAGEREF _Toc93933413 \h </w:instrText>
        </w:r>
        <w:r w:rsidR="00CA7755">
          <w:rPr>
            <w:noProof/>
            <w:webHidden/>
          </w:rPr>
        </w:r>
        <w:r w:rsidR="00CA7755">
          <w:rPr>
            <w:noProof/>
            <w:webHidden/>
          </w:rPr>
          <w:fldChar w:fldCharType="separate"/>
        </w:r>
        <w:r w:rsidR="003F7C19">
          <w:rPr>
            <w:noProof/>
            <w:webHidden/>
          </w:rPr>
          <w:t>23</w:t>
        </w:r>
        <w:r w:rsidR="00CA7755">
          <w:rPr>
            <w:noProof/>
            <w:webHidden/>
          </w:rPr>
          <w:fldChar w:fldCharType="end"/>
        </w:r>
      </w:hyperlink>
    </w:p>
    <w:p w14:paraId="39088FF9" w14:textId="5F843849"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4" w:history="1">
        <w:r w:rsidR="00CA7755" w:rsidRPr="00F50F65">
          <w:rPr>
            <w:rStyle w:val="Hyperlink"/>
            <w:noProof/>
          </w:rPr>
          <w:t>Figure 17: Automated update playbook</w:t>
        </w:r>
        <w:r w:rsidR="00CA7755">
          <w:rPr>
            <w:noProof/>
            <w:webHidden/>
          </w:rPr>
          <w:tab/>
        </w:r>
        <w:r w:rsidR="00CA7755">
          <w:rPr>
            <w:noProof/>
            <w:webHidden/>
          </w:rPr>
          <w:fldChar w:fldCharType="begin"/>
        </w:r>
        <w:r w:rsidR="00CA7755">
          <w:rPr>
            <w:noProof/>
            <w:webHidden/>
          </w:rPr>
          <w:instrText xml:space="preserve"> PAGEREF _Toc93933414 \h </w:instrText>
        </w:r>
        <w:r w:rsidR="00CA7755">
          <w:rPr>
            <w:noProof/>
            <w:webHidden/>
          </w:rPr>
        </w:r>
        <w:r w:rsidR="00CA7755">
          <w:rPr>
            <w:noProof/>
            <w:webHidden/>
          </w:rPr>
          <w:fldChar w:fldCharType="separate"/>
        </w:r>
        <w:r w:rsidR="003F7C19">
          <w:rPr>
            <w:noProof/>
            <w:webHidden/>
          </w:rPr>
          <w:t>24</w:t>
        </w:r>
        <w:r w:rsidR="00CA7755">
          <w:rPr>
            <w:noProof/>
            <w:webHidden/>
          </w:rPr>
          <w:fldChar w:fldCharType="end"/>
        </w:r>
      </w:hyperlink>
    </w:p>
    <w:p w14:paraId="79C9274B" w14:textId="6944E42F" w:rsidR="00073452" w:rsidRPr="00073452" w:rsidRDefault="00073452" w:rsidP="00073452">
      <w:pPr>
        <w:pStyle w:val="Kommentartext"/>
        <w:rPr>
          <w:b/>
          <w:bCs/>
          <w:lang w:val="en-US"/>
        </w:rPr>
      </w:pPr>
      <w:r w:rsidRPr="00073452">
        <w:rPr>
          <w:b/>
          <w:bCs/>
          <w:lang w:val="en-US"/>
        </w:rPr>
        <w:fldChar w:fldCharType="end"/>
      </w:r>
      <w:bookmarkStart w:id="12" w:name="_Toc413917994"/>
      <w:bookmarkStart w:id="13" w:name="_Toc12892859"/>
    </w:p>
    <w:p w14:paraId="1BEECEED" w14:textId="393322C1" w:rsidR="00073452" w:rsidRPr="00D853F1" w:rsidRDefault="00073452" w:rsidP="00D853F1">
      <w:pPr>
        <w:pStyle w:val="Titel"/>
        <w:keepNext w:val="0"/>
        <w:keepLines w:val="0"/>
        <w:spacing w:before="600" w:after="360"/>
        <w:outlineLvl w:val="0"/>
        <w:rPr>
          <w:rFonts w:eastAsia="Times New Roman" w:cs="Times New Roman"/>
          <w:b/>
          <w:bCs/>
          <w:kern w:val="28"/>
          <w:sz w:val="36"/>
          <w:szCs w:val="32"/>
          <w:lang w:val="en-GB" w:eastAsia="en-US"/>
        </w:rPr>
      </w:pPr>
      <w:bookmarkStart w:id="14" w:name="_Toc89940457"/>
      <w:bookmarkStart w:id="15" w:name="_Toc94626097"/>
      <w:r w:rsidRPr="00D853F1">
        <w:rPr>
          <w:rFonts w:eastAsia="Times New Roman" w:cs="Times New Roman"/>
          <w:b/>
          <w:bCs/>
          <w:kern w:val="28"/>
          <w:sz w:val="36"/>
          <w:szCs w:val="32"/>
          <w:lang w:val="en-GB" w:eastAsia="en-US"/>
        </w:rPr>
        <w:t>List of Tables</w:t>
      </w:r>
      <w:bookmarkEnd w:id="9"/>
      <w:bookmarkEnd w:id="12"/>
      <w:bookmarkEnd w:id="13"/>
      <w:bookmarkEnd w:id="14"/>
      <w:bookmarkEnd w:id="15"/>
    </w:p>
    <w:p w14:paraId="14A6504E" w14:textId="4D008A1F" w:rsidR="00CA7755" w:rsidRDefault="00073452">
      <w:pPr>
        <w:pStyle w:val="Abbildungsverzeichnis"/>
        <w:tabs>
          <w:tab w:val="right" w:leader="dot" w:pos="9629"/>
        </w:tabs>
        <w:rPr>
          <w:rFonts w:asciiTheme="minorHAnsi" w:eastAsiaTheme="minorEastAsia" w:hAnsiTheme="minorHAnsi" w:cstheme="minorBidi"/>
          <w:noProof/>
          <w:szCs w:val="22"/>
          <w:lang w:val="fr-FR" w:eastAsia="fr-FR"/>
        </w:rPr>
      </w:pPr>
      <w:r w:rsidRPr="00073452">
        <w:rPr>
          <w:b/>
          <w:bCs/>
          <w:lang w:val="en-US"/>
        </w:rPr>
        <w:fldChar w:fldCharType="begin"/>
      </w:r>
      <w:r w:rsidRPr="00073452">
        <w:rPr>
          <w:b/>
          <w:bCs/>
          <w:lang w:val="en-US"/>
        </w:rPr>
        <w:instrText xml:space="preserve"> TOC \h \z \c "Table" </w:instrText>
      </w:r>
      <w:r w:rsidRPr="00073452">
        <w:rPr>
          <w:b/>
          <w:bCs/>
          <w:lang w:val="en-US"/>
        </w:rPr>
        <w:fldChar w:fldCharType="separate"/>
      </w:r>
      <w:hyperlink w:anchor="_Toc93933415" w:history="1">
        <w:r w:rsidR="00CA7755" w:rsidRPr="008D7C36">
          <w:rPr>
            <w:rStyle w:val="Hyperlink"/>
            <w:noProof/>
          </w:rPr>
          <w:t>Table 1: Main TOE Changes</w:t>
        </w:r>
        <w:r w:rsidR="00CA7755">
          <w:rPr>
            <w:noProof/>
            <w:webHidden/>
          </w:rPr>
          <w:tab/>
        </w:r>
        <w:r w:rsidR="00CA7755">
          <w:rPr>
            <w:noProof/>
            <w:webHidden/>
          </w:rPr>
          <w:fldChar w:fldCharType="begin"/>
        </w:r>
        <w:r w:rsidR="00CA7755">
          <w:rPr>
            <w:noProof/>
            <w:webHidden/>
          </w:rPr>
          <w:instrText xml:space="preserve"> PAGEREF _Toc93933415 \h </w:instrText>
        </w:r>
        <w:r w:rsidR="00CA7755">
          <w:rPr>
            <w:noProof/>
            <w:webHidden/>
          </w:rPr>
        </w:r>
        <w:r w:rsidR="00CA7755">
          <w:rPr>
            <w:noProof/>
            <w:webHidden/>
          </w:rPr>
          <w:fldChar w:fldCharType="separate"/>
        </w:r>
        <w:r w:rsidR="003F7C19">
          <w:rPr>
            <w:noProof/>
            <w:webHidden/>
          </w:rPr>
          <w:t>2</w:t>
        </w:r>
        <w:r w:rsidR="00CA7755">
          <w:rPr>
            <w:noProof/>
            <w:webHidden/>
          </w:rPr>
          <w:fldChar w:fldCharType="end"/>
        </w:r>
      </w:hyperlink>
    </w:p>
    <w:p w14:paraId="4B638EB6" w14:textId="5AE7905E"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6" w:history="1">
        <w:r w:rsidR="00CA7755" w:rsidRPr="008D7C36">
          <w:rPr>
            <w:rStyle w:val="Hyperlink"/>
            <w:noProof/>
          </w:rPr>
          <w:t>Table 2:</w:t>
        </w:r>
        <w:r w:rsidR="00CA7755" w:rsidRPr="008D7C36">
          <w:rPr>
            <w:rStyle w:val="Hyperlink"/>
            <w:noProof/>
            <w:lang w:val="en-US"/>
          </w:rPr>
          <w:t xml:space="preserve"> Issues impacting the TOE</w:t>
        </w:r>
        <w:r w:rsidR="00CA7755">
          <w:rPr>
            <w:noProof/>
            <w:webHidden/>
          </w:rPr>
          <w:tab/>
        </w:r>
        <w:r w:rsidR="00CA7755">
          <w:rPr>
            <w:noProof/>
            <w:webHidden/>
          </w:rPr>
          <w:fldChar w:fldCharType="begin"/>
        </w:r>
        <w:r w:rsidR="00CA7755">
          <w:rPr>
            <w:noProof/>
            <w:webHidden/>
          </w:rPr>
          <w:instrText xml:space="preserve"> PAGEREF _Toc93933416 \h </w:instrText>
        </w:r>
        <w:r w:rsidR="00CA7755">
          <w:rPr>
            <w:noProof/>
            <w:webHidden/>
          </w:rPr>
        </w:r>
        <w:r w:rsidR="00CA7755">
          <w:rPr>
            <w:noProof/>
            <w:webHidden/>
          </w:rPr>
          <w:fldChar w:fldCharType="separate"/>
        </w:r>
        <w:r w:rsidR="003F7C19">
          <w:rPr>
            <w:noProof/>
            <w:webHidden/>
          </w:rPr>
          <w:t>5</w:t>
        </w:r>
        <w:r w:rsidR="00CA7755">
          <w:rPr>
            <w:noProof/>
            <w:webHidden/>
          </w:rPr>
          <w:fldChar w:fldCharType="end"/>
        </w:r>
      </w:hyperlink>
    </w:p>
    <w:p w14:paraId="4566B5CE" w14:textId="37DAC6FD"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7" w:history="1">
        <w:r w:rsidR="00CA7755" w:rsidRPr="008D7C36">
          <w:rPr>
            <w:rStyle w:val="Hyperlink"/>
            <w:noProof/>
          </w:rPr>
          <w:t>Table 3: Issues impacting configuration items</w:t>
        </w:r>
        <w:r w:rsidR="00CA7755">
          <w:rPr>
            <w:noProof/>
            <w:webHidden/>
          </w:rPr>
          <w:tab/>
        </w:r>
        <w:r w:rsidR="00CA7755">
          <w:rPr>
            <w:noProof/>
            <w:webHidden/>
          </w:rPr>
          <w:fldChar w:fldCharType="begin"/>
        </w:r>
        <w:r w:rsidR="00CA7755">
          <w:rPr>
            <w:noProof/>
            <w:webHidden/>
          </w:rPr>
          <w:instrText xml:space="preserve"> PAGEREF _Toc93933417 \h </w:instrText>
        </w:r>
        <w:r w:rsidR="00CA7755">
          <w:rPr>
            <w:noProof/>
            <w:webHidden/>
          </w:rPr>
        </w:r>
        <w:r w:rsidR="00CA7755">
          <w:rPr>
            <w:noProof/>
            <w:webHidden/>
          </w:rPr>
          <w:fldChar w:fldCharType="separate"/>
        </w:r>
        <w:r w:rsidR="003F7C19">
          <w:rPr>
            <w:noProof/>
            <w:webHidden/>
          </w:rPr>
          <w:t>5</w:t>
        </w:r>
        <w:r w:rsidR="00CA7755">
          <w:rPr>
            <w:noProof/>
            <w:webHidden/>
          </w:rPr>
          <w:fldChar w:fldCharType="end"/>
        </w:r>
      </w:hyperlink>
    </w:p>
    <w:p w14:paraId="105989F0" w14:textId="1E54D1D4"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8" w:history="1">
        <w:r w:rsidR="00CA7755" w:rsidRPr="008D7C36">
          <w:rPr>
            <w:rStyle w:val="Hyperlink"/>
            <w:noProof/>
          </w:rPr>
          <w:t xml:space="preserve">Table 4: </w:t>
        </w:r>
        <w:r w:rsidR="00CA7755" w:rsidRPr="008D7C36">
          <w:rPr>
            <w:rStyle w:val="Hyperlink"/>
            <w:noProof/>
            <w:lang w:val="en-US"/>
          </w:rPr>
          <w:t>Issues impacting specifications</w:t>
        </w:r>
        <w:r w:rsidR="00CA7755">
          <w:rPr>
            <w:noProof/>
            <w:webHidden/>
          </w:rPr>
          <w:tab/>
        </w:r>
        <w:r w:rsidR="00CA7755">
          <w:rPr>
            <w:noProof/>
            <w:webHidden/>
          </w:rPr>
          <w:fldChar w:fldCharType="begin"/>
        </w:r>
        <w:r w:rsidR="00CA7755">
          <w:rPr>
            <w:noProof/>
            <w:webHidden/>
          </w:rPr>
          <w:instrText xml:space="preserve"> PAGEREF _Toc93933418 \h </w:instrText>
        </w:r>
        <w:r w:rsidR="00CA7755">
          <w:rPr>
            <w:noProof/>
            <w:webHidden/>
          </w:rPr>
        </w:r>
        <w:r w:rsidR="00CA7755">
          <w:rPr>
            <w:noProof/>
            <w:webHidden/>
          </w:rPr>
          <w:fldChar w:fldCharType="separate"/>
        </w:r>
        <w:r w:rsidR="003F7C19">
          <w:rPr>
            <w:noProof/>
            <w:webHidden/>
          </w:rPr>
          <w:t>6</w:t>
        </w:r>
        <w:r w:rsidR="00CA7755">
          <w:rPr>
            <w:noProof/>
            <w:webHidden/>
          </w:rPr>
          <w:fldChar w:fldCharType="end"/>
        </w:r>
      </w:hyperlink>
    </w:p>
    <w:p w14:paraId="560D7774" w14:textId="743B4A94"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19" w:history="1">
        <w:r w:rsidR="00CA7755" w:rsidRPr="008D7C36">
          <w:rPr>
            <w:rStyle w:val="Hyperlink"/>
            <w:noProof/>
          </w:rPr>
          <w:t>Table 5: I</w:t>
        </w:r>
        <w:r w:rsidR="00CA7755" w:rsidRPr="008D7C36">
          <w:rPr>
            <w:rStyle w:val="Hyperlink"/>
            <w:noProof/>
            <w:lang w:val="en-US"/>
          </w:rPr>
          <w:t>ssues impacting the architecture</w:t>
        </w:r>
        <w:r w:rsidR="00CA7755">
          <w:rPr>
            <w:noProof/>
            <w:webHidden/>
          </w:rPr>
          <w:tab/>
        </w:r>
        <w:r w:rsidR="00CA7755">
          <w:rPr>
            <w:noProof/>
            <w:webHidden/>
          </w:rPr>
          <w:fldChar w:fldCharType="begin"/>
        </w:r>
        <w:r w:rsidR="00CA7755">
          <w:rPr>
            <w:noProof/>
            <w:webHidden/>
          </w:rPr>
          <w:instrText xml:space="preserve"> PAGEREF _Toc93933419 \h </w:instrText>
        </w:r>
        <w:r w:rsidR="00CA7755">
          <w:rPr>
            <w:noProof/>
            <w:webHidden/>
          </w:rPr>
        </w:r>
        <w:r w:rsidR="00CA7755">
          <w:rPr>
            <w:noProof/>
            <w:webHidden/>
          </w:rPr>
          <w:fldChar w:fldCharType="separate"/>
        </w:r>
        <w:r w:rsidR="003F7C19">
          <w:rPr>
            <w:noProof/>
            <w:webHidden/>
          </w:rPr>
          <w:t>6</w:t>
        </w:r>
        <w:r w:rsidR="00CA7755">
          <w:rPr>
            <w:noProof/>
            <w:webHidden/>
          </w:rPr>
          <w:fldChar w:fldCharType="end"/>
        </w:r>
      </w:hyperlink>
    </w:p>
    <w:p w14:paraId="5DAC90FA" w14:textId="6AFC4FB0"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0" w:history="1">
        <w:r w:rsidR="00CA7755" w:rsidRPr="008D7C36">
          <w:rPr>
            <w:rStyle w:val="Hyperlink"/>
            <w:noProof/>
          </w:rPr>
          <w:t xml:space="preserve">Table 6: </w:t>
        </w:r>
        <w:r w:rsidR="00CA7755" w:rsidRPr="008D7C36">
          <w:rPr>
            <w:rStyle w:val="Hyperlink"/>
            <w:noProof/>
            <w:lang w:val="en-US"/>
          </w:rPr>
          <w:t>Interfaces affected</w:t>
        </w:r>
        <w:r w:rsidR="00CA7755">
          <w:rPr>
            <w:noProof/>
            <w:webHidden/>
          </w:rPr>
          <w:tab/>
        </w:r>
        <w:r w:rsidR="00CA7755">
          <w:rPr>
            <w:noProof/>
            <w:webHidden/>
          </w:rPr>
          <w:fldChar w:fldCharType="begin"/>
        </w:r>
        <w:r w:rsidR="00CA7755">
          <w:rPr>
            <w:noProof/>
            <w:webHidden/>
          </w:rPr>
          <w:instrText xml:space="preserve"> PAGEREF _Toc93933420 \h </w:instrText>
        </w:r>
        <w:r w:rsidR="00CA7755">
          <w:rPr>
            <w:noProof/>
            <w:webHidden/>
          </w:rPr>
        </w:r>
        <w:r w:rsidR="00CA7755">
          <w:rPr>
            <w:noProof/>
            <w:webHidden/>
          </w:rPr>
          <w:fldChar w:fldCharType="separate"/>
        </w:r>
        <w:r w:rsidR="003F7C19">
          <w:rPr>
            <w:noProof/>
            <w:webHidden/>
          </w:rPr>
          <w:t>6</w:t>
        </w:r>
        <w:r w:rsidR="00CA7755">
          <w:rPr>
            <w:noProof/>
            <w:webHidden/>
          </w:rPr>
          <w:fldChar w:fldCharType="end"/>
        </w:r>
      </w:hyperlink>
    </w:p>
    <w:p w14:paraId="4042BFFB" w14:textId="04EB21D6"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1" w:history="1">
        <w:r w:rsidR="00CA7755" w:rsidRPr="008D7C36">
          <w:rPr>
            <w:rStyle w:val="Hyperlink"/>
            <w:noProof/>
          </w:rPr>
          <w:t xml:space="preserve">Table 7: </w:t>
        </w:r>
        <w:r w:rsidR="00CA7755" w:rsidRPr="008D7C36">
          <w:rPr>
            <w:rStyle w:val="Hyperlink"/>
            <w:noProof/>
            <w:lang w:val="en-US"/>
          </w:rPr>
          <w:t>Manuals affected</w:t>
        </w:r>
        <w:r w:rsidR="00CA7755">
          <w:rPr>
            <w:noProof/>
            <w:webHidden/>
          </w:rPr>
          <w:tab/>
        </w:r>
        <w:r w:rsidR="00CA7755">
          <w:rPr>
            <w:noProof/>
            <w:webHidden/>
          </w:rPr>
          <w:fldChar w:fldCharType="begin"/>
        </w:r>
        <w:r w:rsidR="00CA7755">
          <w:rPr>
            <w:noProof/>
            <w:webHidden/>
          </w:rPr>
          <w:instrText xml:space="preserve"> PAGEREF _Toc93933421 \h </w:instrText>
        </w:r>
        <w:r w:rsidR="00CA7755">
          <w:rPr>
            <w:noProof/>
            <w:webHidden/>
          </w:rPr>
        </w:r>
        <w:r w:rsidR="00CA7755">
          <w:rPr>
            <w:noProof/>
            <w:webHidden/>
          </w:rPr>
          <w:fldChar w:fldCharType="separate"/>
        </w:r>
        <w:r w:rsidR="003F7C19">
          <w:rPr>
            <w:noProof/>
            <w:webHidden/>
          </w:rPr>
          <w:t>7</w:t>
        </w:r>
        <w:r w:rsidR="00CA7755">
          <w:rPr>
            <w:noProof/>
            <w:webHidden/>
          </w:rPr>
          <w:fldChar w:fldCharType="end"/>
        </w:r>
      </w:hyperlink>
    </w:p>
    <w:p w14:paraId="5BCBCF02" w14:textId="3257329A"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2" w:history="1">
        <w:r w:rsidR="00CA7755" w:rsidRPr="008D7C36">
          <w:rPr>
            <w:rStyle w:val="Hyperlink"/>
            <w:noProof/>
          </w:rPr>
          <w:t>Table 8: Extract of Securi</w:t>
        </w:r>
        <w:bookmarkStart w:id="16" w:name="_GoBack"/>
        <w:bookmarkEnd w:id="16"/>
        <w:r w:rsidR="00CA7755" w:rsidRPr="008D7C36">
          <w:rPr>
            <w:rStyle w:val="Hyperlink"/>
            <w:noProof/>
          </w:rPr>
          <w:t>ty Functional Requirements (SFRs)</w:t>
        </w:r>
        <w:r w:rsidR="00CA7755">
          <w:rPr>
            <w:noProof/>
            <w:webHidden/>
          </w:rPr>
          <w:tab/>
        </w:r>
        <w:r w:rsidR="00CA7755">
          <w:rPr>
            <w:noProof/>
            <w:webHidden/>
          </w:rPr>
          <w:fldChar w:fldCharType="begin"/>
        </w:r>
        <w:r w:rsidR="00CA7755">
          <w:rPr>
            <w:noProof/>
            <w:webHidden/>
          </w:rPr>
          <w:instrText xml:space="preserve"> PAGEREF _Toc93933422 \h </w:instrText>
        </w:r>
        <w:r w:rsidR="00CA7755">
          <w:rPr>
            <w:noProof/>
            <w:webHidden/>
          </w:rPr>
        </w:r>
        <w:r w:rsidR="00CA7755">
          <w:rPr>
            <w:noProof/>
            <w:webHidden/>
          </w:rPr>
          <w:fldChar w:fldCharType="separate"/>
        </w:r>
        <w:r w:rsidR="003F7C19">
          <w:rPr>
            <w:noProof/>
            <w:webHidden/>
          </w:rPr>
          <w:t>10</w:t>
        </w:r>
        <w:r w:rsidR="00CA7755">
          <w:rPr>
            <w:noProof/>
            <w:webHidden/>
          </w:rPr>
          <w:fldChar w:fldCharType="end"/>
        </w:r>
      </w:hyperlink>
    </w:p>
    <w:p w14:paraId="34D15CDD" w14:textId="018F82A5"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3" w:history="1">
        <w:r w:rsidR="00CA7755" w:rsidRPr="008D7C36">
          <w:rPr>
            <w:rStyle w:val="Hyperlink"/>
            <w:noProof/>
          </w:rPr>
          <w:t>Table 9: Requirements per component of the TOE</w:t>
        </w:r>
        <w:r w:rsidR="00CA7755">
          <w:rPr>
            <w:noProof/>
            <w:webHidden/>
          </w:rPr>
          <w:tab/>
        </w:r>
        <w:r w:rsidR="00CA7755">
          <w:rPr>
            <w:noProof/>
            <w:webHidden/>
          </w:rPr>
          <w:fldChar w:fldCharType="begin"/>
        </w:r>
        <w:r w:rsidR="00CA7755">
          <w:rPr>
            <w:noProof/>
            <w:webHidden/>
          </w:rPr>
          <w:instrText xml:space="preserve"> PAGEREF _Toc93933423 \h </w:instrText>
        </w:r>
        <w:r w:rsidR="00CA7755">
          <w:rPr>
            <w:noProof/>
            <w:webHidden/>
          </w:rPr>
        </w:r>
        <w:r w:rsidR="00CA7755">
          <w:rPr>
            <w:noProof/>
            <w:webHidden/>
          </w:rPr>
          <w:fldChar w:fldCharType="separate"/>
        </w:r>
        <w:r w:rsidR="003F7C19">
          <w:rPr>
            <w:noProof/>
            <w:webHidden/>
          </w:rPr>
          <w:t>10</w:t>
        </w:r>
        <w:r w:rsidR="00CA7755">
          <w:rPr>
            <w:noProof/>
            <w:webHidden/>
          </w:rPr>
          <w:fldChar w:fldCharType="end"/>
        </w:r>
      </w:hyperlink>
    </w:p>
    <w:p w14:paraId="5EE45BA8" w14:textId="2D7CA8B9"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4" w:history="1">
        <w:r w:rsidR="00CA7755" w:rsidRPr="008D7C36">
          <w:rPr>
            <w:rStyle w:val="Hyperlink"/>
            <w:noProof/>
          </w:rPr>
          <w:t>Table 10: Filtered requirements per impacted components of the ToE</w:t>
        </w:r>
        <w:r w:rsidR="00CA7755">
          <w:rPr>
            <w:noProof/>
            <w:webHidden/>
          </w:rPr>
          <w:tab/>
        </w:r>
        <w:r w:rsidR="00CA7755">
          <w:rPr>
            <w:noProof/>
            <w:webHidden/>
          </w:rPr>
          <w:fldChar w:fldCharType="begin"/>
        </w:r>
        <w:r w:rsidR="00CA7755">
          <w:rPr>
            <w:noProof/>
            <w:webHidden/>
          </w:rPr>
          <w:instrText xml:space="preserve"> PAGEREF _Toc93933424 \h </w:instrText>
        </w:r>
        <w:r w:rsidR="00CA7755">
          <w:rPr>
            <w:noProof/>
            <w:webHidden/>
          </w:rPr>
        </w:r>
        <w:r w:rsidR="00CA7755">
          <w:rPr>
            <w:noProof/>
            <w:webHidden/>
          </w:rPr>
          <w:fldChar w:fldCharType="separate"/>
        </w:r>
        <w:r w:rsidR="003F7C19">
          <w:rPr>
            <w:noProof/>
            <w:webHidden/>
          </w:rPr>
          <w:t>11</w:t>
        </w:r>
        <w:r w:rsidR="00CA7755">
          <w:rPr>
            <w:noProof/>
            <w:webHidden/>
          </w:rPr>
          <w:fldChar w:fldCharType="end"/>
        </w:r>
      </w:hyperlink>
    </w:p>
    <w:p w14:paraId="799D1FE8" w14:textId="12B18DA0"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5" w:history="1">
        <w:r w:rsidR="00CA7755" w:rsidRPr="008D7C36">
          <w:rPr>
            <w:rStyle w:val="Hyperlink"/>
            <w:noProof/>
          </w:rPr>
          <w:t>Table 11: Impacted requirements</w:t>
        </w:r>
        <w:r w:rsidR="00CA7755">
          <w:rPr>
            <w:noProof/>
            <w:webHidden/>
          </w:rPr>
          <w:tab/>
        </w:r>
        <w:r w:rsidR="00CA7755">
          <w:rPr>
            <w:noProof/>
            <w:webHidden/>
          </w:rPr>
          <w:fldChar w:fldCharType="begin"/>
        </w:r>
        <w:r w:rsidR="00CA7755">
          <w:rPr>
            <w:noProof/>
            <w:webHidden/>
          </w:rPr>
          <w:instrText xml:space="preserve"> PAGEREF _Toc93933425 \h </w:instrText>
        </w:r>
        <w:r w:rsidR="00CA7755">
          <w:rPr>
            <w:noProof/>
            <w:webHidden/>
          </w:rPr>
        </w:r>
        <w:r w:rsidR="00CA7755">
          <w:rPr>
            <w:noProof/>
            <w:webHidden/>
          </w:rPr>
          <w:fldChar w:fldCharType="separate"/>
        </w:r>
        <w:r w:rsidR="003F7C19">
          <w:rPr>
            <w:noProof/>
            <w:webHidden/>
          </w:rPr>
          <w:t>12</w:t>
        </w:r>
        <w:r w:rsidR="00CA7755">
          <w:rPr>
            <w:noProof/>
            <w:webHidden/>
          </w:rPr>
          <w:fldChar w:fldCharType="end"/>
        </w:r>
      </w:hyperlink>
    </w:p>
    <w:p w14:paraId="1BDE0C5B" w14:textId="5EFBAFBC"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6" w:history="1">
        <w:r w:rsidR="00CA7755" w:rsidRPr="008D7C36">
          <w:rPr>
            <w:rStyle w:val="Hyperlink"/>
            <w:noProof/>
          </w:rPr>
          <w:t xml:space="preserve">Table 12: </w:t>
        </w:r>
        <w:r w:rsidR="00CA7755" w:rsidRPr="008D7C36">
          <w:rPr>
            <w:rStyle w:val="Hyperlink"/>
            <w:noProof/>
            <w:lang w:val="en-US"/>
          </w:rPr>
          <w:t>Developer evidences</w:t>
        </w:r>
        <w:r w:rsidR="00CA7755">
          <w:rPr>
            <w:noProof/>
            <w:webHidden/>
          </w:rPr>
          <w:tab/>
        </w:r>
        <w:r w:rsidR="00CA7755">
          <w:rPr>
            <w:noProof/>
            <w:webHidden/>
          </w:rPr>
          <w:fldChar w:fldCharType="begin"/>
        </w:r>
        <w:r w:rsidR="00CA7755">
          <w:rPr>
            <w:noProof/>
            <w:webHidden/>
          </w:rPr>
          <w:instrText xml:space="preserve"> PAGEREF _Toc93933426 \h </w:instrText>
        </w:r>
        <w:r w:rsidR="00CA7755">
          <w:rPr>
            <w:noProof/>
            <w:webHidden/>
          </w:rPr>
        </w:r>
        <w:r w:rsidR="00CA7755">
          <w:rPr>
            <w:noProof/>
            <w:webHidden/>
          </w:rPr>
          <w:fldChar w:fldCharType="separate"/>
        </w:r>
        <w:r w:rsidR="003F7C19">
          <w:rPr>
            <w:noProof/>
            <w:webHidden/>
          </w:rPr>
          <w:t>13</w:t>
        </w:r>
        <w:r w:rsidR="00CA7755">
          <w:rPr>
            <w:noProof/>
            <w:webHidden/>
          </w:rPr>
          <w:fldChar w:fldCharType="end"/>
        </w:r>
      </w:hyperlink>
    </w:p>
    <w:p w14:paraId="308CC950" w14:textId="091372B2" w:rsidR="00CA7755" w:rsidRDefault="00766CCE">
      <w:pPr>
        <w:pStyle w:val="Abbildungsverzeichnis"/>
        <w:tabs>
          <w:tab w:val="right" w:leader="dot" w:pos="9629"/>
        </w:tabs>
        <w:rPr>
          <w:rFonts w:asciiTheme="minorHAnsi" w:eastAsiaTheme="minorEastAsia" w:hAnsiTheme="minorHAnsi" w:cstheme="minorBidi"/>
          <w:noProof/>
          <w:szCs w:val="22"/>
          <w:lang w:val="fr-FR" w:eastAsia="fr-FR"/>
        </w:rPr>
      </w:pPr>
      <w:hyperlink w:anchor="_Toc93933427" w:history="1">
        <w:r w:rsidR="00CA7755" w:rsidRPr="008D7C36">
          <w:rPr>
            <w:rStyle w:val="Hyperlink"/>
            <w:noProof/>
          </w:rPr>
          <w:t>Table 13: Unchanged or out of scope evidnces</w:t>
        </w:r>
        <w:r w:rsidR="00CA7755">
          <w:rPr>
            <w:noProof/>
            <w:webHidden/>
          </w:rPr>
          <w:tab/>
        </w:r>
        <w:r w:rsidR="00CA7755">
          <w:rPr>
            <w:noProof/>
            <w:webHidden/>
          </w:rPr>
          <w:fldChar w:fldCharType="begin"/>
        </w:r>
        <w:r w:rsidR="00CA7755">
          <w:rPr>
            <w:noProof/>
            <w:webHidden/>
          </w:rPr>
          <w:instrText xml:space="preserve"> PAGEREF _Toc93933427 \h </w:instrText>
        </w:r>
        <w:r w:rsidR="00CA7755">
          <w:rPr>
            <w:noProof/>
            <w:webHidden/>
          </w:rPr>
        </w:r>
        <w:r w:rsidR="00CA7755">
          <w:rPr>
            <w:noProof/>
            <w:webHidden/>
          </w:rPr>
          <w:fldChar w:fldCharType="separate"/>
        </w:r>
        <w:r w:rsidR="003F7C19">
          <w:rPr>
            <w:noProof/>
            <w:webHidden/>
          </w:rPr>
          <w:t>24</w:t>
        </w:r>
        <w:r w:rsidR="00CA7755">
          <w:rPr>
            <w:noProof/>
            <w:webHidden/>
          </w:rPr>
          <w:fldChar w:fldCharType="end"/>
        </w:r>
      </w:hyperlink>
    </w:p>
    <w:p w14:paraId="02C16DB2" w14:textId="0384B1D1" w:rsidR="00295342" w:rsidRDefault="00073452">
      <w:pPr>
        <w:rPr>
          <w:lang w:val="en-US"/>
        </w:rPr>
        <w:sectPr w:rsidR="00295342" w:rsidSect="00D853F1">
          <w:headerReference w:type="default" r:id="rId12"/>
          <w:footerReference w:type="default" r:id="rId13"/>
          <w:headerReference w:type="first" r:id="rId14"/>
          <w:footerReference w:type="first" r:id="rId15"/>
          <w:pgSz w:w="11906" w:h="16838"/>
          <w:pgMar w:top="1440" w:right="1133" w:bottom="1440" w:left="1134" w:header="720" w:footer="720" w:gutter="0"/>
          <w:pgNumType w:start="0"/>
          <w:cols w:space="720"/>
          <w:titlePg/>
        </w:sectPr>
      </w:pPr>
      <w:r w:rsidRPr="00073452">
        <w:rPr>
          <w:b/>
          <w:bCs/>
          <w:lang w:val="en-US"/>
        </w:rPr>
        <w:fldChar w:fldCharType="end"/>
      </w:r>
    </w:p>
    <w:p w14:paraId="00000086" w14:textId="77777777" w:rsidR="002E3826" w:rsidRPr="00252D27" w:rsidRDefault="00F87291" w:rsidP="00D853F1">
      <w:pPr>
        <w:pStyle w:val="berschrift1"/>
      </w:pPr>
      <w:bookmarkStart w:id="17" w:name="_Toc89940458"/>
      <w:bookmarkStart w:id="18" w:name="_Toc94626098"/>
      <w:r w:rsidRPr="00D853F1">
        <w:lastRenderedPageBreak/>
        <w:t>Introduction</w:t>
      </w:r>
      <w:bookmarkEnd w:id="17"/>
      <w:bookmarkEnd w:id="18"/>
    </w:p>
    <w:p w14:paraId="00000087" w14:textId="77777777" w:rsidR="002E3826" w:rsidRPr="00073452" w:rsidRDefault="00F87291" w:rsidP="00252D27">
      <w:pPr>
        <w:rPr>
          <w:lang w:val="en-US"/>
        </w:rPr>
      </w:pPr>
      <w:r w:rsidRPr="00073452">
        <w:rPr>
          <w:lang w:val="en-US"/>
        </w:rPr>
        <w:t>In the SPARTA CAPE Vehicle to Infrastructure (V2I) firewall update scenario, a new version of the firewall is available and needs to be deployed on platoon vehicles. The update is performed when vehicles are not being driven. From the certification point of view, if some certified requirements are impacted then the new firewall version must be re-certified on vehicles. This requires following the certification process for the impacted parts.</w:t>
      </w:r>
    </w:p>
    <w:p w14:paraId="00000088" w14:textId="77777777" w:rsidR="002E3826" w:rsidRPr="00073452" w:rsidRDefault="00F87291" w:rsidP="00252D27">
      <w:pPr>
        <w:rPr>
          <w:b/>
          <w:lang w:val="en-US"/>
        </w:rPr>
      </w:pPr>
      <w:r w:rsidRPr="00073452">
        <w:rPr>
          <w:b/>
          <w:lang w:val="en-US"/>
        </w:rPr>
        <w:t>For the purpose of this demonstration, the assumption is that we base this impact analysis on preexisting accepted impact analysis reports and associated certification.</w:t>
      </w:r>
    </w:p>
    <w:p w14:paraId="0000008A" w14:textId="4F88833C" w:rsidR="002E3826" w:rsidRPr="00073452" w:rsidRDefault="00F87291" w:rsidP="00D853F1">
      <w:pPr>
        <w:rPr>
          <w:lang w:val="en-US"/>
        </w:rPr>
      </w:pPr>
      <w:r w:rsidRPr="00073452">
        <w:rPr>
          <w:lang w:val="en-US"/>
        </w:rPr>
        <w:t xml:space="preserve">The TOE is composed of the platooning software (SafSecPMM) and the firewall that are installed in platoon members as described in </w:t>
      </w:r>
      <w:r w:rsidR="00252D27">
        <w:rPr>
          <w:lang w:val="en-US"/>
        </w:rPr>
        <w:fldChar w:fldCharType="begin"/>
      </w:r>
      <w:r w:rsidR="00252D27">
        <w:rPr>
          <w:lang w:val="en-US"/>
        </w:rPr>
        <w:instrText xml:space="preserve"> REF _Ref89414919 \h </w:instrText>
      </w:r>
      <w:r w:rsidR="00252D27">
        <w:rPr>
          <w:lang w:val="en-US"/>
        </w:rPr>
      </w:r>
      <w:r w:rsidR="00252D27">
        <w:rPr>
          <w:lang w:val="en-US"/>
        </w:rPr>
        <w:fldChar w:fldCharType="separate"/>
      </w:r>
      <w:r w:rsidR="003F7C19" w:rsidRPr="00D853F1">
        <w:t xml:space="preserve">Figure </w:t>
      </w:r>
      <w:r w:rsidR="003F7C19">
        <w:rPr>
          <w:noProof/>
        </w:rPr>
        <w:t>1</w:t>
      </w:r>
      <w:r w:rsidR="00252D27">
        <w:rPr>
          <w:lang w:val="en-US"/>
        </w:rPr>
        <w:fldChar w:fldCharType="end"/>
      </w:r>
      <w:r w:rsidR="00252D27">
        <w:rPr>
          <w:lang w:val="en-US"/>
        </w:rPr>
        <w:t xml:space="preserve"> </w:t>
      </w:r>
      <w:r w:rsidRPr="00073452">
        <w:rPr>
          <w:lang w:val="en-US"/>
        </w:rPr>
        <w:t>below.</w:t>
      </w:r>
    </w:p>
    <w:p w14:paraId="0000008D" w14:textId="77777777" w:rsidR="002E3826" w:rsidRPr="00073452" w:rsidRDefault="00F87291" w:rsidP="00252D27">
      <w:pPr>
        <w:jc w:val="center"/>
        <w:rPr>
          <w:lang w:val="en-US"/>
        </w:rPr>
      </w:pPr>
      <w:r w:rsidRPr="00073452">
        <w:rPr>
          <w:noProof/>
          <w:lang w:val="en-GB" w:eastAsia="en-GB"/>
        </w:rPr>
        <w:drawing>
          <wp:inline distT="0" distB="0" distL="0" distR="0" wp14:anchorId="3D9D59D7" wp14:editId="1C671179">
            <wp:extent cx="3841750" cy="2227580"/>
            <wp:effectExtent l="0" t="0" r="0" b="0"/>
            <wp:docPr id="2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6"/>
                    <a:srcRect/>
                    <a:stretch>
                      <a:fillRect/>
                    </a:stretch>
                  </pic:blipFill>
                  <pic:spPr>
                    <a:xfrm>
                      <a:off x="0" y="0"/>
                      <a:ext cx="3841750" cy="2227580"/>
                    </a:xfrm>
                    <a:prstGeom prst="rect">
                      <a:avLst/>
                    </a:prstGeom>
                    <a:ln/>
                  </pic:spPr>
                </pic:pic>
              </a:graphicData>
            </a:graphic>
          </wp:inline>
        </w:drawing>
      </w:r>
    </w:p>
    <w:p w14:paraId="0000008E" w14:textId="44958223" w:rsidR="002E3826" w:rsidRDefault="00073452" w:rsidP="00D853F1">
      <w:pPr>
        <w:pStyle w:val="Beschriftung"/>
      </w:pPr>
      <w:bookmarkStart w:id="19" w:name="_Ref89414919"/>
      <w:bookmarkStart w:id="20" w:name="_Toc93933398"/>
      <w:r w:rsidRPr="00D853F1">
        <w:t xml:space="preserve">Figure </w:t>
      </w:r>
      <w:r w:rsidRPr="00D853F1">
        <w:fldChar w:fldCharType="begin"/>
      </w:r>
      <w:r w:rsidRPr="00D853F1">
        <w:instrText xml:space="preserve"> SEQ Figure \* ARABIC </w:instrText>
      </w:r>
      <w:r w:rsidRPr="00D853F1">
        <w:fldChar w:fldCharType="separate"/>
      </w:r>
      <w:r w:rsidR="003F7C19">
        <w:rPr>
          <w:noProof/>
        </w:rPr>
        <w:t>1</w:t>
      </w:r>
      <w:r w:rsidRPr="00D853F1">
        <w:fldChar w:fldCharType="end"/>
      </w:r>
      <w:bookmarkEnd w:id="19"/>
      <w:r w:rsidRPr="00D853F1">
        <w:t>:</w:t>
      </w:r>
      <w:r w:rsidR="00F87291" w:rsidRPr="00D853F1">
        <w:t xml:space="preserve"> Target of evaluation</w:t>
      </w:r>
      <w:bookmarkEnd w:id="20"/>
    </w:p>
    <w:p w14:paraId="7718328E" w14:textId="77777777" w:rsidR="00295342" w:rsidRPr="00295342" w:rsidRDefault="00295342" w:rsidP="00295342">
      <w:pPr>
        <w:rPr>
          <w:lang w:val="en-GB" w:eastAsia="en-US"/>
        </w:rPr>
      </w:pPr>
    </w:p>
    <w:p w14:paraId="00000091" w14:textId="1687E662" w:rsidR="002E3826" w:rsidRPr="00073452" w:rsidRDefault="00F87291" w:rsidP="00252D27">
      <w:pPr>
        <w:rPr>
          <w:lang w:val="en-US"/>
        </w:rPr>
      </w:pPr>
      <w:r w:rsidRPr="00073452">
        <w:rPr>
          <w:lang w:val="en-US"/>
        </w:rPr>
        <w:t>The firewall TSF (TOE Security Function) is composed of the green modules in</w:t>
      </w:r>
      <w:r w:rsidR="00252D27">
        <w:rPr>
          <w:lang w:val="en-US"/>
        </w:rPr>
        <w:t xml:space="preserve"> </w:t>
      </w:r>
      <w:r w:rsidR="00252D27">
        <w:rPr>
          <w:lang w:val="en-US"/>
        </w:rPr>
        <w:fldChar w:fldCharType="begin"/>
      </w:r>
      <w:r w:rsidR="00252D27">
        <w:rPr>
          <w:lang w:val="en-US"/>
        </w:rPr>
        <w:instrText xml:space="preserve"> REF _Ref89414905 \h </w:instrText>
      </w:r>
      <w:r w:rsidR="00252D27">
        <w:rPr>
          <w:lang w:val="en-US"/>
        </w:rPr>
      </w:r>
      <w:r w:rsidR="00252D27">
        <w:rPr>
          <w:lang w:val="en-US"/>
        </w:rPr>
        <w:fldChar w:fldCharType="separate"/>
      </w:r>
      <w:r w:rsidR="003F7C19" w:rsidRPr="00073452">
        <w:t xml:space="preserve">Figure </w:t>
      </w:r>
      <w:r w:rsidR="003F7C19">
        <w:rPr>
          <w:noProof/>
        </w:rPr>
        <w:t>2</w:t>
      </w:r>
      <w:r w:rsidR="00252D27">
        <w:rPr>
          <w:lang w:val="en-US"/>
        </w:rPr>
        <w:fldChar w:fldCharType="end"/>
      </w:r>
      <w:r w:rsidRPr="00073452">
        <w:rPr>
          <w:lang w:val="en-US"/>
        </w:rPr>
        <w:t>.</w:t>
      </w:r>
    </w:p>
    <w:p w14:paraId="00000092" w14:textId="77777777" w:rsidR="002E3826" w:rsidRPr="00073452" w:rsidRDefault="00F87291" w:rsidP="00252D27">
      <w:pPr>
        <w:jc w:val="center"/>
        <w:rPr>
          <w:lang w:val="en-US"/>
        </w:rPr>
      </w:pPr>
      <w:r w:rsidRPr="00073452">
        <w:rPr>
          <w:noProof/>
          <w:lang w:val="en-GB" w:eastAsia="en-GB"/>
        </w:rPr>
        <w:drawing>
          <wp:inline distT="0" distB="0" distL="0" distR="0" wp14:anchorId="588C5689" wp14:editId="39162174">
            <wp:extent cx="4286250" cy="1735455"/>
            <wp:effectExtent l="0" t="0" r="0" b="0"/>
            <wp:docPr id="2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7"/>
                    <a:srcRect t="21145"/>
                    <a:stretch>
                      <a:fillRect/>
                    </a:stretch>
                  </pic:blipFill>
                  <pic:spPr>
                    <a:xfrm>
                      <a:off x="0" y="0"/>
                      <a:ext cx="4286250" cy="1735455"/>
                    </a:xfrm>
                    <a:prstGeom prst="rect">
                      <a:avLst/>
                    </a:prstGeom>
                    <a:ln/>
                  </pic:spPr>
                </pic:pic>
              </a:graphicData>
            </a:graphic>
          </wp:inline>
        </w:drawing>
      </w:r>
    </w:p>
    <w:p w14:paraId="00000093" w14:textId="55DB20F9" w:rsidR="002E3826" w:rsidRDefault="00073452" w:rsidP="00D853F1">
      <w:pPr>
        <w:pStyle w:val="Beschriftung"/>
      </w:pPr>
      <w:bookmarkStart w:id="21" w:name="_Ref89414905"/>
      <w:bookmarkStart w:id="22" w:name="_Toc93933399"/>
      <w:r w:rsidRPr="00073452">
        <w:t xml:space="preserve">Figure </w:t>
      </w:r>
      <w:r w:rsidRPr="00073452">
        <w:fldChar w:fldCharType="begin"/>
      </w:r>
      <w:r w:rsidRPr="00073452">
        <w:instrText xml:space="preserve"> SEQ Figure \* ARABIC </w:instrText>
      </w:r>
      <w:r w:rsidRPr="00073452">
        <w:fldChar w:fldCharType="separate"/>
      </w:r>
      <w:r w:rsidR="003F7C19">
        <w:rPr>
          <w:noProof/>
        </w:rPr>
        <w:t>2</w:t>
      </w:r>
      <w:r w:rsidRPr="00073452">
        <w:fldChar w:fldCharType="end"/>
      </w:r>
      <w:bookmarkEnd w:id="21"/>
      <w:r w:rsidRPr="00073452">
        <w:t>:</w:t>
      </w:r>
      <w:r w:rsidR="00F87291" w:rsidRPr="00073452">
        <w:t xml:space="preserve"> details of the firewall component of the TOE</w:t>
      </w:r>
      <w:r w:rsidR="00F87291" w:rsidRPr="00073452">
        <w:rPr>
          <w:vertAlign w:val="superscript"/>
        </w:rPr>
        <w:footnoteReference w:id="1"/>
      </w:r>
      <w:bookmarkEnd w:id="22"/>
    </w:p>
    <w:p w14:paraId="30A81C55" w14:textId="31D7611F" w:rsidR="00295342" w:rsidRDefault="00295342" w:rsidP="00295342">
      <w:pPr>
        <w:rPr>
          <w:lang w:val="en-GB" w:eastAsia="en-US"/>
        </w:rPr>
      </w:pPr>
    </w:p>
    <w:p w14:paraId="2EB5ABFE" w14:textId="09D38298" w:rsidR="00295342" w:rsidRDefault="00295342" w:rsidP="00295342">
      <w:pPr>
        <w:rPr>
          <w:lang w:val="en-GB" w:eastAsia="en-US"/>
        </w:rPr>
      </w:pPr>
    </w:p>
    <w:p w14:paraId="1245B06D" w14:textId="77777777" w:rsidR="00295342" w:rsidRPr="00295342" w:rsidRDefault="00295342" w:rsidP="00295342">
      <w:pPr>
        <w:rPr>
          <w:lang w:val="en-GB" w:eastAsia="en-US"/>
        </w:rPr>
      </w:pPr>
    </w:p>
    <w:p w14:paraId="382DC4BF" w14:textId="082176D8" w:rsidR="00073452" w:rsidRPr="00073452" w:rsidRDefault="00F87291" w:rsidP="00252D27">
      <w:pPr>
        <w:rPr>
          <w:lang w:val="en-US"/>
        </w:rPr>
      </w:pPr>
      <w:r w:rsidRPr="00073452">
        <w:rPr>
          <w:lang w:val="en-US"/>
        </w:rPr>
        <w:lastRenderedPageBreak/>
        <w:t>The configuration controls identifiers of the TOE are shown in the following</w:t>
      </w:r>
      <w:r w:rsidR="00252D27">
        <w:rPr>
          <w:lang w:val="en-US"/>
        </w:rPr>
        <w:t xml:space="preserve"> </w:t>
      </w:r>
      <w:r w:rsidR="00252D27">
        <w:rPr>
          <w:lang w:val="en-US"/>
        </w:rPr>
        <w:fldChar w:fldCharType="begin"/>
      </w:r>
      <w:r w:rsidR="00252D27">
        <w:rPr>
          <w:lang w:val="en-US"/>
        </w:rPr>
        <w:instrText xml:space="preserve"> REF _Ref89414949 \h </w:instrText>
      </w:r>
      <w:r w:rsidR="00252D27">
        <w:rPr>
          <w:lang w:val="en-US"/>
        </w:rPr>
      </w:r>
      <w:r w:rsidR="00252D27">
        <w:rPr>
          <w:lang w:val="en-US"/>
        </w:rPr>
        <w:fldChar w:fldCharType="separate"/>
      </w:r>
      <w:r w:rsidR="003F7C19" w:rsidRPr="00073452">
        <w:t xml:space="preserve">Table </w:t>
      </w:r>
      <w:r w:rsidR="003F7C19">
        <w:rPr>
          <w:noProof/>
        </w:rPr>
        <w:t>1</w:t>
      </w:r>
      <w:r w:rsidR="00252D27">
        <w:rPr>
          <w:lang w:val="en-US"/>
        </w:rPr>
        <w:fldChar w:fldCharType="end"/>
      </w:r>
      <w:r w:rsidR="00252D27">
        <w:rPr>
          <w:lang w:val="en-US"/>
        </w:rPr>
        <w:t>.</w:t>
      </w:r>
    </w:p>
    <w:tbl>
      <w:tblPr>
        <w:tblStyle w:val="a4"/>
        <w:tblW w:w="901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9"/>
        <w:gridCol w:w="4509"/>
      </w:tblGrid>
      <w:tr w:rsidR="002E3826" w:rsidRPr="00073452" w14:paraId="3F04157F" w14:textId="77777777">
        <w:tc>
          <w:tcPr>
            <w:tcW w:w="4509" w:type="dxa"/>
            <w:shd w:val="clear" w:color="auto" w:fill="C00000"/>
          </w:tcPr>
          <w:p w14:paraId="00000097" w14:textId="77777777" w:rsidR="002E3826" w:rsidRPr="00073452" w:rsidRDefault="00F87291">
            <w:pPr>
              <w:rPr>
                <w:b/>
                <w:lang w:val="en-US"/>
              </w:rPr>
            </w:pPr>
            <w:r w:rsidRPr="00073452">
              <w:rPr>
                <w:b/>
                <w:lang w:val="en-US"/>
              </w:rPr>
              <w:t>Evaluated Configuration (current)</w:t>
            </w:r>
          </w:p>
        </w:tc>
        <w:tc>
          <w:tcPr>
            <w:tcW w:w="4509" w:type="dxa"/>
            <w:shd w:val="clear" w:color="auto" w:fill="C00000"/>
          </w:tcPr>
          <w:p w14:paraId="00000098" w14:textId="77777777" w:rsidR="002E3826" w:rsidRPr="00073452" w:rsidRDefault="00F87291">
            <w:pPr>
              <w:rPr>
                <w:b/>
                <w:lang w:val="en-US"/>
              </w:rPr>
            </w:pPr>
            <w:r w:rsidRPr="00073452">
              <w:rPr>
                <w:b/>
                <w:lang w:val="en-US"/>
              </w:rPr>
              <w:t>Updated TOE Version (changes)</w:t>
            </w:r>
          </w:p>
        </w:tc>
      </w:tr>
      <w:tr w:rsidR="002E3826" w:rsidRPr="00073452" w14:paraId="1AB98560" w14:textId="77777777">
        <w:tc>
          <w:tcPr>
            <w:tcW w:w="4509" w:type="dxa"/>
          </w:tcPr>
          <w:p w14:paraId="00000099" w14:textId="77777777" w:rsidR="002E3826" w:rsidRPr="00073452" w:rsidRDefault="00F87291">
            <w:pPr>
              <w:rPr>
                <w:lang w:val="en-US"/>
              </w:rPr>
            </w:pPr>
            <w:r w:rsidRPr="00073452">
              <w:rPr>
                <w:lang w:val="en-US"/>
              </w:rPr>
              <w:t>iptables - version 1.8.6 - 2020-10-31</w:t>
            </w:r>
          </w:p>
        </w:tc>
        <w:tc>
          <w:tcPr>
            <w:tcW w:w="4509" w:type="dxa"/>
          </w:tcPr>
          <w:p w14:paraId="0000009A" w14:textId="77777777" w:rsidR="002E3826" w:rsidRPr="00073452" w:rsidRDefault="00F87291">
            <w:pPr>
              <w:rPr>
                <w:lang w:val="en-US"/>
              </w:rPr>
            </w:pPr>
            <w:r w:rsidRPr="00073452">
              <w:rPr>
                <w:lang w:val="en-US"/>
              </w:rPr>
              <w:t>iptables - version 1.8.7 - 2021-01-15</w:t>
            </w:r>
          </w:p>
        </w:tc>
      </w:tr>
      <w:tr w:rsidR="002E3826" w:rsidRPr="003B0342" w14:paraId="5A3E7E5A" w14:textId="77777777">
        <w:tc>
          <w:tcPr>
            <w:tcW w:w="4509" w:type="dxa"/>
          </w:tcPr>
          <w:p w14:paraId="0000009B" w14:textId="77777777" w:rsidR="002E3826" w:rsidRPr="009021EE" w:rsidRDefault="00F87291">
            <w:pPr>
              <w:rPr>
                <w:lang w:val="de-AT"/>
              </w:rPr>
            </w:pPr>
            <w:r w:rsidRPr="009021EE">
              <w:rPr>
                <w:lang w:val="de-AT"/>
              </w:rPr>
              <w:t>SafSecPMM - version x.y.z</w:t>
            </w:r>
          </w:p>
        </w:tc>
        <w:tc>
          <w:tcPr>
            <w:tcW w:w="4509" w:type="dxa"/>
          </w:tcPr>
          <w:p w14:paraId="0000009C" w14:textId="77777777" w:rsidR="002E3826" w:rsidRPr="00073452" w:rsidRDefault="00F87291">
            <w:pPr>
              <w:rPr>
                <w:lang w:val="en-US"/>
              </w:rPr>
            </w:pPr>
            <w:r w:rsidRPr="00073452">
              <w:rPr>
                <w:lang w:val="en-US"/>
              </w:rPr>
              <w:t>SafSecPMM - version x.y.z (no changes)</w:t>
            </w:r>
          </w:p>
        </w:tc>
      </w:tr>
    </w:tbl>
    <w:p w14:paraId="0000009D" w14:textId="4735980F" w:rsidR="00295342" w:rsidRDefault="00073452" w:rsidP="00D853F1">
      <w:pPr>
        <w:pStyle w:val="Beschriftung"/>
      </w:pPr>
      <w:bookmarkStart w:id="23" w:name="_Ref89414949"/>
      <w:bookmarkStart w:id="24" w:name="_Ref89414937"/>
      <w:bookmarkStart w:id="25" w:name="_Toc93933415"/>
      <w:r w:rsidRPr="00073452">
        <w:t xml:space="preserve">Table </w:t>
      </w:r>
      <w:r w:rsidRPr="00073452">
        <w:fldChar w:fldCharType="begin"/>
      </w:r>
      <w:r w:rsidRPr="00073452">
        <w:instrText xml:space="preserve"> SEQ Table \* ARABIC </w:instrText>
      </w:r>
      <w:r w:rsidRPr="00073452">
        <w:fldChar w:fldCharType="separate"/>
      </w:r>
      <w:r w:rsidR="003F7C19">
        <w:rPr>
          <w:noProof/>
        </w:rPr>
        <w:t>1</w:t>
      </w:r>
      <w:r w:rsidRPr="00073452">
        <w:fldChar w:fldCharType="end"/>
      </w:r>
      <w:bookmarkEnd w:id="23"/>
      <w:r w:rsidRPr="00073452">
        <w:t>:</w:t>
      </w:r>
      <w:r w:rsidR="00F87291" w:rsidRPr="00073452">
        <w:t xml:space="preserve"> Main TOE Changes</w:t>
      </w:r>
      <w:bookmarkEnd w:id="24"/>
      <w:bookmarkEnd w:id="25"/>
    </w:p>
    <w:p w14:paraId="68E83ACF" w14:textId="77777777" w:rsidR="00295342" w:rsidRDefault="00295342">
      <w:pPr>
        <w:spacing w:before="0" w:after="0" w:line="276" w:lineRule="auto"/>
        <w:jc w:val="left"/>
        <w:rPr>
          <w:rFonts w:eastAsia="Times New Roman" w:cstheme="minorHAnsi"/>
          <w:bCs/>
          <w:sz w:val="20"/>
          <w:lang w:val="en-GB" w:eastAsia="en-US"/>
        </w:rPr>
      </w:pPr>
      <w:r>
        <w:br w:type="page"/>
      </w:r>
    </w:p>
    <w:p w14:paraId="000000A0" w14:textId="055CFB77" w:rsidR="002E3826" w:rsidRPr="00252D27" w:rsidRDefault="00F87291" w:rsidP="00D853F1">
      <w:pPr>
        <w:pStyle w:val="berschrift1"/>
      </w:pPr>
      <w:bookmarkStart w:id="26" w:name="_heading=h.3dy6vkm" w:colFirst="0" w:colLast="0"/>
      <w:bookmarkStart w:id="27" w:name="_Toc89940459"/>
      <w:bookmarkStart w:id="28" w:name="_Toc94626099"/>
      <w:bookmarkEnd w:id="26"/>
      <w:r w:rsidRPr="00252D27">
        <w:lastRenderedPageBreak/>
        <w:t>Description of the change(s)</w:t>
      </w:r>
      <w:bookmarkEnd w:id="27"/>
      <w:bookmarkEnd w:id="28"/>
    </w:p>
    <w:p w14:paraId="000000A3" w14:textId="6B303956" w:rsidR="002E3826" w:rsidRPr="00252D27" w:rsidRDefault="00F87291" w:rsidP="00252D27">
      <w:pPr>
        <w:rPr>
          <w:bCs/>
          <w:lang w:val="en-US"/>
        </w:rPr>
      </w:pPr>
      <w:r w:rsidRPr="00252D27">
        <w:rPr>
          <w:bCs/>
          <w:lang w:val="en-US"/>
        </w:rPr>
        <w:t>The following changes to the certified product are identified: the version of the Firewall component has been updated</w:t>
      </w:r>
      <w:r w:rsidR="009C05B4">
        <w:rPr>
          <w:rStyle w:val="Funotenzeichen"/>
          <w:bCs/>
          <w:lang w:val="en-US"/>
        </w:rPr>
        <w:footnoteReference w:id="2"/>
      </w:r>
      <w:r w:rsidRPr="00252D27">
        <w:rPr>
          <w:bCs/>
          <w:lang w:val="en-US"/>
        </w:rPr>
        <w:t>. The release notes below describe the changes for the new version of the firewall, with the associated author:</w:t>
      </w:r>
    </w:p>
    <w:p w14:paraId="000000A5"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Florian Westphal (4):</w:t>
      </w:r>
    </w:p>
    <w:p w14:paraId="000000A6" w14:textId="5A072162" w:rsidR="002E3826" w:rsidRPr="00073452" w:rsidRDefault="00766CCE">
      <w:pPr>
        <w:ind w:left="2160"/>
        <w:rPr>
          <w:rFonts w:ascii="Times New Roman" w:eastAsia="Times New Roman" w:hAnsi="Times New Roman" w:cs="Times New Roman"/>
          <w:sz w:val="18"/>
          <w:szCs w:val="18"/>
          <w:lang w:val="en-US"/>
        </w:rPr>
      </w:pPr>
      <w:hyperlink r:id="rId18">
        <w:r w:rsidR="00F87291" w:rsidRPr="00073452">
          <w:rPr>
            <w:rFonts w:ascii="Times New Roman" w:eastAsia="Times New Roman" w:hAnsi="Times New Roman" w:cs="Times New Roman"/>
            <w:color w:val="1155CC"/>
            <w:sz w:val="18"/>
            <w:szCs w:val="18"/>
            <w:u w:val="single"/>
            <w:lang w:val="en-US"/>
          </w:rPr>
          <w:t xml:space="preserve">      xtables-monitor: fix rule printing</w:t>
        </w:r>
      </w:hyperlink>
    </w:p>
    <w:p w14:paraId="000000A7" w14:textId="5E98A203" w:rsidR="002E3826" w:rsidRPr="00073452" w:rsidRDefault="00766CCE">
      <w:pPr>
        <w:ind w:left="2160"/>
        <w:rPr>
          <w:rFonts w:ascii="Times New Roman" w:eastAsia="Times New Roman" w:hAnsi="Times New Roman" w:cs="Times New Roman"/>
          <w:sz w:val="18"/>
          <w:szCs w:val="18"/>
          <w:lang w:val="en-US"/>
        </w:rPr>
      </w:pPr>
      <w:hyperlink r:id="rId19">
        <w:r w:rsidR="00F87291" w:rsidRPr="00073452">
          <w:rPr>
            <w:rFonts w:ascii="Times New Roman" w:eastAsia="Times New Roman" w:hAnsi="Times New Roman" w:cs="Times New Roman"/>
            <w:color w:val="1155CC"/>
            <w:sz w:val="18"/>
            <w:szCs w:val="18"/>
            <w:u w:val="single"/>
            <w:lang w:val="en-US"/>
          </w:rPr>
          <w:t xml:space="preserve">      xtables-monitor: fix packet family protocol</w:t>
        </w:r>
      </w:hyperlink>
    </w:p>
    <w:p w14:paraId="000000A8"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xtables-monitor: print packet first</w:t>
      </w:r>
    </w:p>
    <w:p w14:paraId="000000A9"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xtables-monitor:</w:t>
      </w:r>
    </w:p>
    <w:p w14:paraId="000000AA" w14:textId="77777777" w:rsidR="002E3826" w:rsidRPr="00073452" w:rsidRDefault="002E3826">
      <w:pPr>
        <w:ind w:left="2160"/>
        <w:rPr>
          <w:rFonts w:ascii="Times New Roman" w:eastAsia="Times New Roman" w:hAnsi="Times New Roman" w:cs="Times New Roman"/>
          <w:sz w:val="18"/>
          <w:szCs w:val="18"/>
          <w:lang w:val="en-US"/>
        </w:rPr>
      </w:pPr>
    </w:p>
    <w:p w14:paraId="000000AB"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Pablo Neira Ayuso (2):</w:t>
      </w:r>
    </w:p>
    <w:p w14:paraId="000000AC"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 shell: update format of registers in bitwise payloads.</w:t>
      </w:r>
    </w:p>
    <w:p w14:paraId="000000AD"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configure: bump version for 1.8.7 release</w:t>
      </w:r>
    </w:p>
    <w:p w14:paraId="000000AE" w14:textId="77777777" w:rsidR="002E3826" w:rsidRPr="00073452" w:rsidRDefault="002E3826">
      <w:pPr>
        <w:ind w:left="2160"/>
        <w:rPr>
          <w:rFonts w:ascii="Times New Roman" w:eastAsia="Times New Roman" w:hAnsi="Times New Roman" w:cs="Times New Roman"/>
          <w:sz w:val="18"/>
          <w:szCs w:val="18"/>
          <w:lang w:val="en-US"/>
        </w:rPr>
      </w:pPr>
    </w:p>
    <w:p w14:paraId="000000AF"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Phil Sutter (21):</w:t>
      </w:r>
    </w:p>
    <w:p w14:paraId="000000B0" w14:textId="208C3F22" w:rsidR="002E3826" w:rsidRPr="00073452" w:rsidRDefault="00766CCE">
      <w:pPr>
        <w:ind w:left="2160"/>
        <w:rPr>
          <w:rFonts w:ascii="Times New Roman" w:eastAsia="Times New Roman" w:hAnsi="Times New Roman" w:cs="Times New Roman"/>
          <w:sz w:val="18"/>
          <w:szCs w:val="18"/>
          <w:lang w:val="en-US"/>
        </w:rPr>
      </w:pPr>
      <w:hyperlink r:id="rId20">
        <w:r w:rsidR="00F87291" w:rsidRPr="00073452">
          <w:rPr>
            <w:rFonts w:ascii="Times New Roman" w:eastAsia="Times New Roman" w:hAnsi="Times New Roman" w:cs="Times New Roman"/>
            <w:color w:val="1155CC"/>
            <w:sz w:val="18"/>
            <w:szCs w:val="18"/>
            <w:u w:val="single"/>
            <w:lang w:val="en-US"/>
          </w:rPr>
          <w:t xml:space="preserve">      nft: Optimize class-based IP prefix matches</w:t>
        </w:r>
      </w:hyperlink>
    </w:p>
    <w:p w14:paraId="000000B1"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ebtables: Optimize masked MAC address matches</w:t>
      </w:r>
    </w:p>
    <w:p w14:paraId="000000B2"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Add test for bitwise avoidance fixes</w:t>
      </w:r>
    </w:p>
    <w:p w14:paraId="000000B3"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ebtables: Fix for broken chain renaming</w:t>
      </w:r>
    </w:p>
    <w:p w14:paraId="000000B4"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iptables-test.py: Accept multiple test files on commandline</w:t>
      </w:r>
    </w:p>
    <w:p w14:paraId="000000B5"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iptables-test.py: Try to unshare netns by default</w:t>
      </w:r>
    </w:p>
    <w:p w14:paraId="000000B6"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libxtables: Extend MAC address printing/parsing support</w:t>
      </w:r>
    </w:p>
    <w:p w14:paraId="000000B7"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xtables-arp: Don't use ARPT_INV_*</w:t>
      </w:r>
    </w:p>
    <w:p w14:paraId="000000B8"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xshared: Merge some command option-related code</w:t>
      </w:r>
    </w:p>
    <w:p w14:paraId="000000B9"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Test for fixed extension registration</w:t>
      </w:r>
    </w:p>
    <w:p w14:paraId="000000BA"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extensions: dccp: Fix for DCCP type 'INVALID'</w:t>
      </w:r>
    </w:p>
    <w:p w14:paraId="000000BB" w14:textId="3F5EC05C"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w:t>
      </w:r>
      <w:hyperlink r:id="rId21">
        <w:r w:rsidRPr="00073452">
          <w:rPr>
            <w:rFonts w:ascii="Times New Roman" w:eastAsia="Times New Roman" w:hAnsi="Times New Roman" w:cs="Times New Roman"/>
            <w:color w:val="1155CC"/>
            <w:sz w:val="18"/>
            <w:szCs w:val="18"/>
            <w:u w:val="single"/>
            <w:lang w:val="en-US"/>
          </w:rPr>
          <w:t>nft: Fix selective chain compatibility checks</w:t>
        </w:r>
      </w:hyperlink>
    </w:p>
    <w:p w14:paraId="000000BC"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Introduce nft_cache_add_chain()</w:t>
      </w:r>
    </w:p>
    <w:p w14:paraId="000000BD"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Implement nft_chain_foreach()</w:t>
      </w:r>
    </w:p>
    <w:p w14:paraId="000000BE"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Move nft_chain_find() over</w:t>
      </w:r>
    </w:p>
    <w:p w14:paraId="000000BF"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Introduce struct nft_chain</w:t>
      </w:r>
    </w:p>
    <w:p w14:paraId="000000C0"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Introduce a dedicated base chain array</w:t>
      </w:r>
    </w:p>
    <w:p w14:paraId="000000C1"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Sort custom chains by name</w:t>
      </w:r>
    </w:p>
    <w:p w14:paraId="000000C2"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 shell: Drop any dump sorting in place</w:t>
      </w:r>
    </w:p>
    <w:p w14:paraId="000000C3"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Avoid pointless table/chain creation</w:t>
      </w:r>
    </w:p>
    <w:p w14:paraId="000000C4"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Fix nft-only/0009-needless-bitwise_0</w:t>
      </w:r>
    </w:p>
    <w:p w14:paraId="000000C5" w14:textId="77777777" w:rsidR="002E3826" w:rsidRPr="00073452" w:rsidRDefault="00F87291">
      <w:pPr>
        <w:jc w:val="center"/>
        <w:rPr>
          <w:lang w:val="en-US"/>
        </w:rPr>
      </w:pPr>
      <w:r w:rsidRPr="00073452">
        <w:rPr>
          <w:b/>
          <w:lang w:val="en-US"/>
        </w:rPr>
        <w:t>source: IPTables 1.8.7 changelog</w:t>
      </w:r>
      <w:r w:rsidRPr="00073452">
        <w:rPr>
          <w:vertAlign w:val="superscript"/>
          <w:lang w:val="en-US"/>
        </w:rPr>
        <w:footnoteReference w:id="3"/>
      </w:r>
      <w:r w:rsidRPr="00073452">
        <w:rPr>
          <w:lang w:val="en-US"/>
        </w:rPr>
        <w:t xml:space="preserve"> </w:t>
      </w:r>
    </w:p>
    <w:p w14:paraId="000000C7" w14:textId="77777777" w:rsidR="002E3826" w:rsidRPr="00B21562" w:rsidRDefault="00F87291" w:rsidP="00637469">
      <w:pPr>
        <w:rPr>
          <w:bCs/>
          <w:lang w:val="en-US"/>
        </w:rPr>
      </w:pPr>
      <w:r w:rsidRPr="00637469">
        <w:rPr>
          <w:bCs/>
          <w:lang w:val="en-US"/>
        </w:rPr>
        <w:lastRenderedPageBreak/>
        <w:t xml:space="preserve">Four changes in particular will be studied in this Impact Analysis Report (IAR) but the same process </w:t>
      </w:r>
      <w:r w:rsidRPr="00B21562">
        <w:rPr>
          <w:bCs/>
          <w:lang w:val="en-US"/>
        </w:rPr>
        <w:t xml:space="preserve">should be followed for all the changes. </w:t>
      </w:r>
    </w:p>
    <w:p w14:paraId="000000C8" w14:textId="77777777" w:rsidR="002E3826" w:rsidRPr="00B21562" w:rsidRDefault="00F87291" w:rsidP="00637469">
      <w:pPr>
        <w:rPr>
          <w:bCs/>
          <w:lang w:val="en-US"/>
        </w:rPr>
      </w:pPr>
      <w:r w:rsidRPr="00B21562">
        <w:rPr>
          <w:bCs/>
          <w:lang w:val="en-US"/>
        </w:rPr>
        <w:t>Here is the description of these changes :</w:t>
      </w:r>
    </w:p>
    <w:p w14:paraId="000000C9" w14:textId="31066E6D" w:rsidR="002E3826" w:rsidRPr="00B21562" w:rsidRDefault="00766CCE">
      <w:pPr>
        <w:numPr>
          <w:ilvl w:val="0"/>
          <w:numId w:val="2"/>
        </w:numPr>
        <w:rPr>
          <w:lang w:val="en-US"/>
        </w:rPr>
      </w:pPr>
      <w:hyperlink r:id="rId22">
        <w:r w:rsidR="00F87291" w:rsidRPr="00B21562">
          <w:rPr>
            <w:rFonts w:eastAsia="Times New Roman"/>
            <w:color w:val="1155CC"/>
            <w:u w:val="single"/>
            <w:lang w:val="en-US"/>
          </w:rPr>
          <w:t>xtables-monitor: fix rule printing</w:t>
        </w:r>
      </w:hyperlink>
      <w:r w:rsidR="00F87291" w:rsidRPr="00B21562">
        <w:rPr>
          <w:rFonts w:eastAsia="Times New Roman"/>
          <w:lang w:val="en-US"/>
        </w:rPr>
        <w:t xml:space="preserve">: </w:t>
      </w:r>
      <w:r w:rsidR="00F87291" w:rsidRPr="00B21562">
        <w:rPr>
          <w:lang w:val="en-US"/>
        </w:rPr>
        <w:t>trace_print_rule does a rule dump. This prints unrelated rules in the same chain. Instead the function should only request the specific handle. Furthermore, flush output buffer afterwards so this plays nice when output isn't a terminal.</w:t>
      </w:r>
    </w:p>
    <w:p w14:paraId="000000CA" w14:textId="5EC71FBE" w:rsidR="002E3826" w:rsidRPr="00B21562" w:rsidRDefault="00766CCE">
      <w:pPr>
        <w:numPr>
          <w:ilvl w:val="0"/>
          <w:numId w:val="2"/>
        </w:numPr>
        <w:rPr>
          <w:lang w:val="en-US"/>
        </w:rPr>
      </w:pPr>
      <w:hyperlink r:id="rId23">
        <w:r w:rsidR="00F87291" w:rsidRPr="00B21562">
          <w:rPr>
            <w:rFonts w:eastAsia="Times New Roman"/>
            <w:color w:val="1155CC"/>
            <w:u w:val="single"/>
            <w:lang w:val="en-US"/>
          </w:rPr>
          <w:t>xtables-monitor: fix packet family protocol</w:t>
        </w:r>
      </w:hyperlink>
      <w:r w:rsidR="00F87291" w:rsidRPr="00B21562">
        <w:rPr>
          <w:lang w:val="en-US"/>
        </w:rPr>
        <w:t>: This prints the family passed on the command line (which might be 0). Print the table family instead.</w:t>
      </w:r>
    </w:p>
    <w:p w14:paraId="000000CB" w14:textId="18199531" w:rsidR="002E3826" w:rsidRPr="00B21562" w:rsidRDefault="00766CCE">
      <w:pPr>
        <w:numPr>
          <w:ilvl w:val="0"/>
          <w:numId w:val="2"/>
        </w:numPr>
        <w:rPr>
          <w:lang w:val="en-US"/>
        </w:rPr>
      </w:pPr>
      <w:hyperlink r:id="rId24">
        <w:r w:rsidR="00F87291" w:rsidRPr="00B21562">
          <w:rPr>
            <w:rFonts w:eastAsia="Times New Roman"/>
            <w:color w:val="1155CC"/>
            <w:u w:val="single"/>
            <w:lang w:val="en-US"/>
          </w:rPr>
          <w:t>nft: Optimize class-based IP prefix matches</w:t>
        </w:r>
      </w:hyperlink>
      <w:r w:rsidR="00F87291" w:rsidRPr="00B21562">
        <w:rPr>
          <w:lang w:val="en-US"/>
        </w:rPr>
        <w:t>: Payload expression works on byte-boundaries, leverage this with suitable prefix lengths. (discussion)</w:t>
      </w:r>
    </w:p>
    <w:p w14:paraId="000000CC" w14:textId="287D321F" w:rsidR="002E3826" w:rsidRPr="00B21562" w:rsidRDefault="00766CCE">
      <w:pPr>
        <w:numPr>
          <w:ilvl w:val="0"/>
          <w:numId w:val="2"/>
        </w:numPr>
        <w:rPr>
          <w:rFonts w:eastAsia="Times New Roman"/>
          <w:lang w:val="en-US"/>
        </w:rPr>
      </w:pPr>
      <w:hyperlink r:id="rId25">
        <w:r w:rsidR="00F87291" w:rsidRPr="00B21562">
          <w:rPr>
            <w:rFonts w:eastAsia="Times New Roman"/>
            <w:color w:val="1155CC"/>
            <w:u w:val="single"/>
            <w:lang w:val="en-US"/>
          </w:rPr>
          <w:t>nft: Fix selective chain compatibility checks</w:t>
        </w:r>
      </w:hyperlink>
      <w:r w:rsidR="00F87291" w:rsidRPr="00B21562">
        <w:rPr>
          <w:lang w:val="en-US"/>
        </w:rPr>
        <w:t>: Since commit 80251bc2a56ed ("nft: remove cache build calls"), 'chain' parameter passed to nft_chain_list_get() is no longer effective. Before, it was used to fetch only that single chain from kernel when populating the cache. So the returned list of chains for which compatibility checks are done would contain only that single chain. Re-establish the single chain compat checking by introducing a dedicated code path to nft_is_chain_compatible() doing so.</w:t>
      </w:r>
    </w:p>
    <w:p w14:paraId="000000CE" w14:textId="02F83667" w:rsidR="00295342" w:rsidRDefault="00F87291" w:rsidP="00637469">
      <w:pPr>
        <w:rPr>
          <w:bCs/>
          <w:lang w:val="en-US"/>
        </w:rPr>
      </w:pPr>
      <w:r w:rsidRPr="00637469">
        <w:rPr>
          <w:bCs/>
          <w:lang w:val="en-US"/>
        </w:rPr>
        <w:t>No changes to the development environment of the certified ToE have been identified.</w:t>
      </w:r>
    </w:p>
    <w:p w14:paraId="074BBC8D" w14:textId="77777777" w:rsidR="00295342" w:rsidRDefault="00295342">
      <w:pPr>
        <w:spacing w:before="0" w:after="0" w:line="276" w:lineRule="auto"/>
        <w:jc w:val="left"/>
        <w:rPr>
          <w:bCs/>
          <w:lang w:val="en-US"/>
        </w:rPr>
      </w:pPr>
      <w:r>
        <w:rPr>
          <w:bCs/>
          <w:lang w:val="en-US"/>
        </w:rPr>
        <w:br w:type="page"/>
      </w:r>
    </w:p>
    <w:p w14:paraId="000000CF" w14:textId="14250068" w:rsidR="002E3826" w:rsidRPr="00073452" w:rsidRDefault="00F87291" w:rsidP="00D853F1">
      <w:pPr>
        <w:pStyle w:val="berschrift1"/>
      </w:pPr>
      <w:bookmarkStart w:id="29" w:name="_Toc89940460"/>
      <w:bookmarkStart w:id="30" w:name="_Toc94626100"/>
      <w:r w:rsidRPr="00073452">
        <w:lastRenderedPageBreak/>
        <w:t>Affected developer evidence</w:t>
      </w:r>
      <w:bookmarkEnd w:id="29"/>
      <w:bookmarkEnd w:id="30"/>
    </w:p>
    <w:p w14:paraId="000000D0" w14:textId="3D1AAD26" w:rsidR="002E3826" w:rsidRPr="00637469" w:rsidRDefault="00F87291" w:rsidP="00637469">
      <w:pPr>
        <w:rPr>
          <w:bCs/>
          <w:lang w:val="en-US"/>
        </w:rPr>
      </w:pPr>
      <w:r w:rsidRPr="00637469">
        <w:rPr>
          <w:bCs/>
          <w:lang w:val="en-US"/>
        </w:rPr>
        <w:t>Regarding the changes to the product, and according to the Common Criteria Assurance Continuity (see</w:t>
      </w:r>
      <w:r w:rsidR="00CB6FB5">
        <w:rPr>
          <w:bCs/>
          <w:lang w:val="en-US"/>
        </w:rPr>
        <w:t xml:space="preserve"> </w:t>
      </w:r>
      <w:r w:rsidR="00CB6FB5">
        <w:rPr>
          <w:bCs/>
          <w:lang w:val="en-US"/>
        </w:rPr>
        <w:fldChar w:fldCharType="begin"/>
      </w:r>
      <w:r w:rsidR="00CB6FB5">
        <w:rPr>
          <w:bCs/>
          <w:lang w:val="en-US"/>
        </w:rPr>
        <w:instrText xml:space="preserve"> REF _Ref88752974 \r \h </w:instrText>
      </w:r>
      <w:r w:rsidR="00CB6FB5">
        <w:rPr>
          <w:bCs/>
          <w:lang w:val="en-US"/>
        </w:rPr>
      </w:r>
      <w:r w:rsidR="00CB6FB5">
        <w:rPr>
          <w:bCs/>
          <w:lang w:val="en-US"/>
        </w:rPr>
        <w:fldChar w:fldCharType="separate"/>
      </w:r>
      <w:r w:rsidR="003F7C19">
        <w:rPr>
          <w:bCs/>
          <w:lang w:val="en-US"/>
        </w:rPr>
        <w:t>[8]</w:t>
      </w:r>
      <w:r w:rsidR="00CB6FB5">
        <w:rPr>
          <w:bCs/>
          <w:lang w:val="en-US"/>
        </w:rPr>
        <w:fldChar w:fldCharType="end"/>
      </w:r>
      <w:r w:rsidRPr="00637469">
        <w:rPr>
          <w:bCs/>
          <w:lang w:val="en-US"/>
        </w:rPr>
        <w:t xml:space="preserve">), it is necessary to answer the following question to evaluate the affected </w:t>
      </w:r>
      <w:r w:rsidR="009901A3" w:rsidRPr="00637469">
        <w:rPr>
          <w:bCs/>
          <w:lang w:val="en-US"/>
        </w:rPr>
        <w:t>developer</w:t>
      </w:r>
      <w:r w:rsidRPr="00637469">
        <w:rPr>
          <w:bCs/>
          <w:lang w:val="en-US"/>
        </w:rPr>
        <w:t xml:space="preserve"> evidence.</w:t>
      </w:r>
    </w:p>
    <w:p w14:paraId="000000D1" w14:textId="77777777" w:rsidR="002E3826" w:rsidRPr="00073452" w:rsidRDefault="00F87291" w:rsidP="000F61B3">
      <w:pPr>
        <w:widowControl w:val="0"/>
        <w:numPr>
          <w:ilvl w:val="0"/>
          <w:numId w:val="3"/>
        </w:numPr>
        <w:spacing w:before="240"/>
        <w:ind w:left="714" w:hanging="357"/>
        <w:rPr>
          <w:lang w:val="en-US"/>
        </w:rPr>
      </w:pPr>
      <w:r w:rsidRPr="00073452">
        <w:rPr>
          <w:lang w:val="en-US"/>
        </w:rPr>
        <w:t>Has it affected the Security Target?</w:t>
      </w:r>
    </w:p>
    <w:p w14:paraId="000000D2" w14:textId="6F06CCEE" w:rsidR="002E3826" w:rsidRPr="00073452" w:rsidRDefault="00F87291">
      <w:pPr>
        <w:widowControl w:val="0"/>
        <w:ind w:left="720"/>
        <w:rPr>
          <w:color w:val="363639"/>
          <w:lang w:val="en-US"/>
        </w:rPr>
      </w:pPr>
      <w:r w:rsidRPr="00073452">
        <w:rPr>
          <w:lang w:val="en-US"/>
        </w:rPr>
        <w:t>This part is described in the chapter</w:t>
      </w:r>
      <w:r w:rsidR="00637469">
        <w:rPr>
          <w:lang w:val="en-US"/>
        </w:rPr>
        <w:t xml:space="preserve"> </w:t>
      </w:r>
      <w:r w:rsidR="00637469">
        <w:rPr>
          <w:lang w:val="en-US"/>
        </w:rPr>
        <w:fldChar w:fldCharType="begin"/>
      </w:r>
      <w:r w:rsidR="00637469">
        <w:rPr>
          <w:lang w:val="en-US"/>
        </w:rPr>
        <w:instrText xml:space="preserve"> REF _Ref89415180 \n \h </w:instrText>
      </w:r>
      <w:r w:rsidR="00637469">
        <w:rPr>
          <w:lang w:val="en-US"/>
        </w:rPr>
      </w:r>
      <w:r w:rsidR="00637469">
        <w:rPr>
          <w:lang w:val="en-US"/>
        </w:rPr>
        <w:fldChar w:fldCharType="separate"/>
      </w:r>
      <w:r w:rsidR="003F7C19">
        <w:rPr>
          <w:lang w:val="en-US"/>
        </w:rPr>
        <w:t>3.1</w:t>
      </w:r>
      <w:r w:rsidR="00637469">
        <w:rPr>
          <w:lang w:val="en-US"/>
        </w:rPr>
        <w:fldChar w:fldCharType="end"/>
      </w:r>
      <w:r w:rsidRPr="00073452">
        <w:rPr>
          <w:color w:val="363639"/>
          <w:lang w:val="en-US"/>
        </w:rPr>
        <w:t>.</w:t>
      </w:r>
    </w:p>
    <w:p w14:paraId="000000D3" w14:textId="77777777" w:rsidR="002E3826" w:rsidRPr="00073452" w:rsidRDefault="00F87291">
      <w:pPr>
        <w:numPr>
          <w:ilvl w:val="0"/>
          <w:numId w:val="3"/>
        </w:numPr>
        <w:spacing w:before="200"/>
        <w:rPr>
          <w:lang w:val="en-US"/>
        </w:rPr>
      </w:pPr>
      <w:r w:rsidRPr="00073452">
        <w:rPr>
          <w:lang w:val="en-US"/>
        </w:rPr>
        <w:t>Has it affected the reference for the TOE?</w:t>
      </w:r>
    </w:p>
    <w:p w14:paraId="000000D4" w14:textId="77777777" w:rsidR="002E3826" w:rsidRPr="00073452" w:rsidRDefault="00F87291" w:rsidP="00637469">
      <w:pPr>
        <w:ind w:left="709"/>
        <w:rPr>
          <w:lang w:val="en-US"/>
        </w:rPr>
      </w:pPr>
      <w:r w:rsidRPr="00073452">
        <w:rPr>
          <w:lang w:val="en-US"/>
        </w:rPr>
        <w:tab/>
        <w:t xml:space="preserve">In the Database described below, the components are identified as part of the TOE or not and the issues are associated with the components. </w:t>
      </w:r>
    </w:p>
    <w:tbl>
      <w:tblPr>
        <w:tblStyle w:val="a5"/>
        <w:tblW w:w="6232" w:type="dxa"/>
        <w:jc w:val="center"/>
        <w:tblInd w:w="0" w:type="dxa"/>
        <w:tblLayout w:type="fixed"/>
        <w:tblLook w:val="0600" w:firstRow="0" w:lastRow="0" w:firstColumn="0" w:lastColumn="0" w:noHBand="1" w:noVBand="1"/>
      </w:tblPr>
      <w:tblGrid>
        <w:gridCol w:w="4440"/>
        <w:gridCol w:w="1792"/>
      </w:tblGrid>
      <w:tr w:rsidR="002E3826" w:rsidRPr="00073452" w14:paraId="35D5BE9C" w14:textId="77777777" w:rsidTr="00B21562">
        <w:trPr>
          <w:trHeight w:val="218"/>
          <w:jc w:val="center"/>
        </w:trPr>
        <w:tc>
          <w:tcPr>
            <w:tcW w:w="4440"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0D5" w14:textId="77777777" w:rsidR="002E3826" w:rsidRPr="00B21562" w:rsidRDefault="00F87291" w:rsidP="00B21562">
            <w:pPr>
              <w:widowControl w:val="0"/>
              <w:jc w:val="center"/>
              <w:rPr>
                <w:b/>
                <w:lang w:val="en-US"/>
              </w:rPr>
            </w:pPr>
            <w:r w:rsidRPr="00B21562">
              <w:rPr>
                <w:b/>
                <w:lang w:val="en-US"/>
              </w:rPr>
              <w:t>Issues</w:t>
            </w:r>
          </w:p>
        </w:tc>
        <w:tc>
          <w:tcPr>
            <w:tcW w:w="1792" w:type="dxa"/>
            <w:tcBorders>
              <w:top w:val="single" w:sz="4" w:space="0" w:color="000000"/>
              <w:bottom w:val="single" w:sz="4" w:space="0" w:color="000000"/>
              <w:right w:val="single" w:sz="4" w:space="0" w:color="000000"/>
            </w:tcBorders>
            <w:shd w:val="clear" w:color="auto" w:fill="C00000"/>
            <w:vAlign w:val="bottom"/>
          </w:tcPr>
          <w:p w14:paraId="000000D6" w14:textId="77777777" w:rsidR="002E3826" w:rsidRPr="00B21562" w:rsidRDefault="00F87291" w:rsidP="00B21562">
            <w:pPr>
              <w:widowControl w:val="0"/>
              <w:jc w:val="center"/>
              <w:rPr>
                <w:b/>
                <w:lang w:val="en-US"/>
              </w:rPr>
            </w:pPr>
            <w:r w:rsidRPr="00B21562">
              <w:rPr>
                <w:b/>
                <w:lang w:val="en-US"/>
              </w:rPr>
              <w:t>Impact on TOE</w:t>
            </w:r>
          </w:p>
        </w:tc>
      </w:tr>
      <w:tr w:rsidR="002E3826" w:rsidRPr="00073452" w14:paraId="63FE2B74" w14:textId="77777777" w:rsidTr="00B21562">
        <w:trPr>
          <w:trHeight w:val="285"/>
          <w:jc w:val="center"/>
        </w:trPr>
        <w:tc>
          <w:tcPr>
            <w:tcW w:w="4440" w:type="dxa"/>
            <w:tcBorders>
              <w:left w:val="single" w:sz="4" w:space="0" w:color="000000"/>
              <w:bottom w:val="single" w:sz="4" w:space="0" w:color="000000"/>
              <w:right w:val="single" w:sz="4" w:space="0" w:color="000000"/>
            </w:tcBorders>
            <w:vAlign w:val="bottom"/>
          </w:tcPr>
          <w:p w14:paraId="000000D7" w14:textId="77777777" w:rsidR="002E3826" w:rsidRPr="00B21562" w:rsidRDefault="00F87291">
            <w:pPr>
              <w:widowControl w:val="0"/>
              <w:rPr>
                <w:lang w:val="en-US"/>
              </w:rPr>
            </w:pPr>
            <w:r w:rsidRPr="00B21562">
              <w:rPr>
                <w:lang w:val="en-US"/>
              </w:rPr>
              <w:t>xtables-monitor: fix rule printing</w:t>
            </w:r>
          </w:p>
        </w:tc>
        <w:tc>
          <w:tcPr>
            <w:tcW w:w="1792" w:type="dxa"/>
            <w:tcBorders>
              <w:bottom w:val="single" w:sz="4" w:space="0" w:color="000000"/>
              <w:right w:val="single" w:sz="4" w:space="0" w:color="000000"/>
            </w:tcBorders>
            <w:vAlign w:val="bottom"/>
          </w:tcPr>
          <w:p w14:paraId="000000D8" w14:textId="77777777" w:rsidR="002E3826" w:rsidRPr="00B21562" w:rsidRDefault="00F87291">
            <w:pPr>
              <w:widowControl w:val="0"/>
              <w:rPr>
                <w:lang w:val="en-US"/>
              </w:rPr>
            </w:pPr>
            <w:r w:rsidRPr="00B21562">
              <w:rPr>
                <w:lang w:val="en-US"/>
              </w:rPr>
              <w:t>True</w:t>
            </w:r>
          </w:p>
        </w:tc>
      </w:tr>
      <w:tr w:rsidR="002E3826" w:rsidRPr="00073452" w14:paraId="28D5F79B" w14:textId="77777777" w:rsidTr="00B21562">
        <w:trPr>
          <w:trHeight w:val="210"/>
          <w:jc w:val="center"/>
        </w:trPr>
        <w:tc>
          <w:tcPr>
            <w:tcW w:w="4440" w:type="dxa"/>
            <w:tcBorders>
              <w:left w:val="single" w:sz="4" w:space="0" w:color="000000"/>
              <w:bottom w:val="single" w:sz="4" w:space="0" w:color="000000"/>
              <w:right w:val="single" w:sz="4" w:space="0" w:color="000000"/>
            </w:tcBorders>
            <w:vAlign w:val="bottom"/>
          </w:tcPr>
          <w:p w14:paraId="000000D9" w14:textId="77777777" w:rsidR="002E3826" w:rsidRPr="00B21562" w:rsidRDefault="00F87291">
            <w:pPr>
              <w:widowControl w:val="0"/>
              <w:rPr>
                <w:lang w:val="en-US"/>
              </w:rPr>
            </w:pPr>
            <w:r w:rsidRPr="00B21562">
              <w:rPr>
                <w:lang w:val="en-US"/>
              </w:rPr>
              <w:t>xtables-monitor: fix packet family protocol</w:t>
            </w:r>
          </w:p>
        </w:tc>
        <w:tc>
          <w:tcPr>
            <w:tcW w:w="1792" w:type="dxa"/>
            <w:tcBorders>
              <w:bottom w:val="single" w:sz="4" w:space="0" w:color="000000"/>
              <w:right w:val="single" w:sz="4" w:space="0" w:color="000000"/>
            </w:tcBorders>
            <w:vAlign w:val="bottom"/>
          </w:tcPr>
          <w:p w14:paraId="000000DA" w14:textId="77777777" w:rsidR="002E3826" w:rsidRPr="00B21562" w:rsidRDefault="00F87291">
            <w:pPr>
              <w:widowControl w:val="0"/>
              <w:rPr>
                <w:lang w:val="en-US"/>
              </w:rPr>
            </w:pPr>
            <w:r w:rsidRPr="00B21562">
              <w:rPr>
                <w:lang w:val="en-US"/>
              </w:rPr>
              <w:t>True</w:t>
            </w:r>
          </w:p>
        </w:tc>
      </w:tr>
      <w:tr w:rsidR="002E3826" w:rsidRPr="00073452" w14:paraId="3388AF74" w14:textId="77777777" w:rsidTr="00B21562">
        <w:trPr>
          <w:trHeight w:val="255"/>
          <w:jc w:val="center"/>
        </w:trPr>
        <w:tc>
          <w:tcPr>
            <w:tcW w:w="4440" w:type="dxa"/>
            <w:tcBorders>
              <w:left w:val="single" w:sz="4" w:space="0" w:color="000000"/>
              <w:bottom w:val="single" w:sz="4" w:space="0" w:color="000000"/>
              <w:right w:val="single" w:sz="4" w:space="0" w:color="000000"/>
            </w:tcBorders>
            <w:vAlign w:val="bottom"/>
          </w:tcPr>
          <w:p w14:paraId="000000DB" w14:textId="77777777" w:rsidR="002E3826" w:rsidRPr="00B21562" w:rsidRDefault="00F87291">
            <w:pPr>
              <w:widowControl w:val="0"/>
              <w:rPr>
                <w:lang w:val="en-US"/>
              </w:rPr>
            </w:pPr>
            <w:r w:rsidRPr="00B21562">
              <w:rPr>
                <w:lang w:val="en-US"/>
              </w:rPr>
              <w:t>nft: Optimize class-based IP prefix matches</w:t>
            </w:r>
          </w:p>
        </w:tc>
        <w:tc>
          <w:tcPr>
            <w:tcW w:w="1792" w:type="dxa"/>
            <w:tcBorders>
              <w:bottom w:val="single" w:sz="4" w:space="0" w:color="000000"/>
              <w:right w:val="single" w:sz="4" w:space="0" w:color="000000"/>
            </w:tcBorders>
            <w:vAlign w:val="bottom"/>
          </w:tcPr>
          <w:p w14:paraId="000000DC" w14:textId="77777777" w:rsidR="002E3826" w:rsidRPr="00B21562" w:rsidRDefault="00F87291">
            <w:pPr>
              <w:widowControl w:val="0"/>
              <w:rPr>
                <w:lang w:val="en-US"/>
              </w:rPr>
            </w:pPr>
            <w:r w:rsidRPr="00B21562">
              <w:rPr>
                <w:lang w:val="en-US"/>
              </w:rPr>
              <w:t>True</w:t>
            </w:r>
          </w:p>
        </w:tc>
      </w:tr>
      <w:tr w:rsidR="002E3826" w:rsidRPr="00073452" w14:paraId="1DBFCD2F" w14:textId="77777777" w:rsidTr="00B21562">
        <w:trPr>
          <w:trHeight w:val="270"/>
          <w:jc w:val="center"/>
        </w:trPr>
        <w:tc>
          <w:tcPr>
            <w:tcW w:w="4440" w:type="dxa"/>
            <w:tcBorders>
              <w:left w:val="single" w:sz="4" w:space="0" w:color="000000"/>
              <w:bottom w:val="single" w:sz="4" w:space="0" w:color="000000"/>
              <w:right w:val="single" w:sz="4" w:space="0" w:color="000000"/>
            </w:tcBorders>
            <w:vAlign w:val="bottom"/>
          </w:tcPr>
          <w:p w14:paraId="000000DD" w14:textId="77777777" w:rsidR="002E3826" w:rsidRPr="00B21562" w:rsidRDefault="00F87291">
            <w:pPr>
              <w:widowControl w:val="0"/>
              <w:rPr>
                <w:lang w:val="en-US"/>
              </w:rPr>
            </w:pPr>
            <w:r w:rsidRPr="00B21562">
              <w:rPr>
                <w:lang w:val="en-US"/>
              </w:rPr>
              <w:t>nft: Fix selective chain compatibility checks</w:t>
            </w:r>
          </w:p>
        </w:tc>
        <w:tc>
          <w:tcPr>
            <w:tcW w:w="1792" w:type="dxa"/>
            <w:tcBorders>
              <w:bottom w:val="single" w:sz="4" w:space="0" w:color="000000"/>
              <w:right w:val="single" w:sz="4" w:space="0" w:color="000000"/>
            </w:tcBorders>
            <w:vAlign w:val="bottom"/>
          </w:tcPr>
          <w:p w14:paraId="000000DE" w14:textId="77777777" w:rsidR="002E3826" w:rsidRPr="00B21562" w:rsidRDefault="00F87291">
            <w:pPr>
              <w:widowControl w:val="0"/>
              <w:rPr>
                <w:lang w:val="en-US"/>
              </w:rPr>
            </w:pPr>
            <w:r w:rsidRPr="00B21562">
              <w:rPr>
                <w:lang w:val="en-US"/>
              </w:rPr>
              <w:t>True</w:t>
            </w:r>
          </w:p>
        </w:tc>
      </w:tr>
    </w:tbl>
    <w:p w14:paraId="000000DF" w14:textId="1BD0160D" w:rsidR="002E3826" w:rsidRDefault="00073452" w:rsidP="00D853F1">
      <w:pPr>
        <w:pStyle w:val="Beschriftung"/>
        <w:rPr>
          <w:lang w:val="en-US"/>
        </w:rPr>
      </w:pPr>
      <w:bookmarkStart w:id="31" w:name="_Toc93933416"/>
      <w:r>
        <w:t xml:space="preserve">Table </w:t>
      </w:r>
      <w:r w:rsidR="00166F3B">
        <w:fldChar w:fldCharType="begin"/>
      </w:r>
      <w:r w:rsidR="00166F3B">
        <w:instrText xml:space="preserve"> SEQ Table \* ARABIC </w:instrText>
      </w:r>
      <w:r w:rsidR="00166F3B">
        <w:fldChar w:fldCharType="separate"/>
      </w:r>
      <w:r w:rsidR="003F7C19">
        <w:rPr>
          <w:noProof/>
        </w:rPr>
        <w:t>2</w:t>
      </w:r>
      <w:r w:rsidR="00166F3B">
        <w:rPr>
          <w:noProof/>
        </w:rPr>
        <w:fldChar w:fldCharType="end"/>
      </w:r>
      <w:r>
        <w:t>:</w:t>
      </w:r>
      <w:r w:rsidR="00F87291" w:rsidRPr="00073452">
        <w:rPr>
          <w:lang w:val="en-US"/>
        </w:rPr>
        <w:t xml:space="preserve"> Issues impacting the TOE</w:t>
      </w:r>
      <w:bookmarkEnd w:id="31"/>
    </w:p>
    <w:p w14:paraId="65CA01D2" w14:textId="77777777" w:rsidR="009021EE" w:rsidRPr="009021EE" w:rsidRDefault="009021EE" w:rsidP="009021EE">
      <w:pPr>
        <w:rPr>
          <w:lang w:val="en-US" w:eastAsia="en-US"/>
        </w:rPr>
      </w:pPr>
    </w:p>
    <w:p w14:paraId="000000E0" w14:textId="77777777" w:rsidR="002E3826" w:rsidRPr="00073452" w:rsidRDefault="00F87291">
      <w:pPr>
        <w:numPr>
          <w:ilvl w:val="0"/>
          <w:numId w:val="3"/>
        </w:numPr>
        <w:spacing w:before="200"/>
        <w:rPr>
          <w:lang w:val="en-US"/>
        </w:rPr>
      </w:pPr>
      <w:r w:rsidRPr="00073452">
        <w:rPr>
          <w:lang w:val="en-US"/>
        </w:rPr>
        <w:t>Has it affected the list of configuration items for the TOE?</w:t>
      </w:r>
    </w:p>
    <w:p w14:paraId="000000E1" w14:textId="77777777" w:rsidR="002E3826" w:rsidRPr="00073452" w:rsidRDefault="00F87291" w:rsidP="00637469">
      <w:pPr>
        <w:ind w:left="709"/>
        <w:rPr>
          <w:lang w:val="en-US"/>
        </w:rPr>
      </w:pPr>
      <w:r w:rsidRPr="00073452">
        <w:rPr>
          <w:lang w:val="en-US"/>
        </w:rPr>
        <w:tab/>
        <w:t xml:space="preserve">In the same way, if the components are identified as part of the TOE, they are part of the configuration items. </w:t>
      </w:r>
    </w:p>
    <w:tbl>
      <w:tblPr>
        <w:tblStyle w:val="a6"/>
        <w:tblW w:w="7933" w:type="dxa"/>
        <w:jc w:val="center"/>
        <w:tblInd w:w="0" w:type="dxa"/>
        <w:tblLayout w:type="fixed"/>
        <w:tblLook w:val="0600" w:firstRow="0" w:lastRow="0" w:firstColumn="0" w:lastColumn="0" w:noHBand="1" w:noVBand="1"/>
      </w:tblPr>
      <w:tblGrid>
        <w:gridCol w:w="4455"/>
        <w:gridCol w:w="3478"/>
      </w:tblGrid>
      <w:tr w:rsidR="002E3826" w:rsidRPr="00073452" w14:paraId="622F47F5" w14:textId="77777777" w:rsidTr="00B21562">
        <w:trPr>
          <w:trHeight w:val="188"/>
          <w:tblHeader/>
          <w:jc w:val="center"/>
        </w:trPr>
        <w:tc>
          <w:tcPr>
            <w:tcW w:w="4455"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0E2" w14:textId="77777777" w:rsidR="002E3826" w:rsidRPr="00B21562" w:rsidRDefault="00F87291">
            <w:pPr>
              <w:widowControl w:val="0"/>
              <w:rPr>
                <w:lang w:val="en-US"/>
              </w:rPr>
            </w:pPr>
            <w:r w:rsidRPr="00B21562">
              <w:rPr>
                <w:b/>
                <w:lang w:val="en-US"/>
              </w:rPr>
              <w:t>Issues</w:t>
            </w:r>
          </w:p>
        </w:tc>
        <w:tc>
          <w:tcPr>
            <w:tcW w:w="3478" w:type="dxa"/>
            <w:tcBorders>
              <w:top w:val="single" w:sz="4" w:space="0" w:color="000000"/>
              <w:bottom w:val="single" w:sz="4" w:space="0" w:color="000000"/>
              <w:right w:val="single" w:sz="4" w:space="0" w:color="000000"/>
            </w:tcBorders>
            <w:shd w:val="clear" w:color="auto" w:fill="C00000"/>
            <w:vAlign w:val="bottom"/>
          </w:tcPr>
          <w:p w14:paraId="000000E3" w14:textId="77777777" w:rsidR="002E3826" w:rsidRPr="00B21562" w:rsidRDefault="00F87291">
            <w:pPr>
              <w:widowControl w:val="0"/>
              <w:rPr>
                <w:lang w:val="en-US"/>
              </w:rPr>
            </w:pPr>
            <w:r w:rsidRPr="00B21562">
              <w:rPr>
                <w:b/>
                <w:lang w:val="en-US"/>
              </w:rPr>
              <w:t>Impact on configuration item</w:t>
            </w:r>
          </w:p>
        </w:tc>
      </w:tr>
      <w:tr w:rsidR="002E3826" w:rsidRPr="00073452" w14:paraId="4AE87192" w14:textId="77777777" w:rsidTr="00B21562">
        <w:trPr>
          <w:trHeight w:val="240"/>
          <w:jc w:val="center"/>
        </w:trPr>
        <w:tc>
          <w:tcPr>
            <w:tcW w:w="4455" w:type="dxa"/>
            <w:tcBorders>
              <w:left w:val="single" w:sz="4" w:space="0" w:color="000000"/>
              <w:bottom w:val="single" w:sz="4" w:space="0" w:color="000000"/>
              <w:right w:val="single" w:sz="4" w:space="0" w:color="000000"/>
            </w:tcBorders>
            <w:vAlign w:val="bottom"/>
          </w:tcPr>
          <w:p w14:paraId="000000E4" w14:textId="77777777" w:rsidR="002E3826" w:rsidRPr="00B21562" w:rsidRDefault="00F87291">
            <w:pPr>
              <w:widowControl w:val="0"/>
              <w:rPr>
                <w:lang w:val="en-US"/>
              </w:rPr>
            </w:pPr>
            <w:r w:rsidRPr="00B21562">
              <w:rPr>
                <w:lang w:val="en-US"/>
              </w:rPr>
              <w:t>xtables-monitor: fix rule printing</w:t>
            </w:r>
          </w:p>
        </w:tc>
        <w:tc>
          <w:tcPr>
            <w:tcW w:w="3478" w:type="dxa"/>
            <w:tcBorders>
              <w:bottom w:val="single" w:sz="4" w:space="0" w:color="000000"/>
              <w:right w:val="single" w:sz="4" w:space="0" w:color="000000"/>
            </w:tcBorders>
            <w:vAlign w:val="bottom"/>
          </w:tcPr>
          <w:p w14:paraId="000000E5" w14:textId="77777777" w:rsidR="002E3826" w:rsidRPr="00B21562" w:rsidRDefault="00F87291">
            <w:pPr>
              <w:widowControl w:val="0"/>
              <w:rPr>
                <w:lang w:val="en-US"/>
              </w:rPr>
            </w:pPr>
            <w:r w:rsidRPr="00B21562">
              <w:rPr>
                <w:lang w:val="en-US"/>
              </w:rPr>
              <w:t>True</w:t>
            </w:r>
          </w:p>
        </w:tc>
      </w:tr>
      <w:tr w:rsidR="002E3826" w:rsidRPr="00073452" w14:paraId="5259D9A3" w14:textId="77777777" w:rsidTr="00B21562">
        <w:trPr>
          <w:trHeight w:val="135"/>
          <w:jc w:val="center"/>
        </w:trPr>
        <w:tc>
          <w:tcPr>
            <w:tcW w:w="4455" w:type="dxa"/>
            <w:tcBorders>
              <w:left w:val="single" w:sz="4" w:space="0" w:color="000000"/>
              <w:bottom w:val="single" w:sz="4" w:space="0" w:color="000000"/>
              <w:right w:val="single" w:sz="4" w:space="0" w:color="000000"/>
            </w:tcBorders>
            <w:vAlign w:val="bottom"/>
          </w:tcPr>
          <w:p w14:paraId="000000E6" w14:textId="77777777" w:rsidR="002E3826" w:rsidRPr="00B21562" w:rsidRDefault="00F87291">
            <w:pPr>
              <w:widowControl w:val="0"/>
              <w:rPr>
                <w:lang w:val="en-US"/>
              </w:rPr>
            </w:pPr>
            <w:r w:rsidRPr="00B21562">
              <w:rPr>
                <w:lang w:val="en-US"/>
              </w:rPr>
              <w:t>xtables-monitor: fix packet family protocol</w:t>
            </w:r>
          </w:p>
        </w:tc>
        <w:tc>
          <w:tcPr>
            <w:tcW w:w="3478" w:type="dxa"/>
            <w:tcBorders>
              <w:bottom w:val="single" w:sz="4" w:space="0" w:color="000000"/>
              <w:right w:val="single" w:sz="4" w:space="0" w:color="000000"/>
            </w:tcBorders>
            <w:vAlign w:val="bottom"/>
          </w:tcPr>
          <w:p w14:paraId="000000E7" w14:textId="77777777" w:rsidR="002E3826" w:rsidRPr="00B21562" w:rsidRDefault="00F87291">
            <w:pPr>
              <w:widowControl w:val="0"/>
              <w:rPr>
                <w:lang w:val="en-US"/>
              </w:rPr>
            </w:pPr>
            <w:r w:rsidRPr="00B21562">
              <w:rPr>
                <w:lang w:val="en-US"/>
              </w:rPr>
              <w:t>True</w:t>
            </w:r>
          </w:p>
        </w:tc>
      </w:tr>
      <w:tr w:rsidR="002E3826" w:rsidRPr="00073452" w14:paraId="5BFF15C2" w14:textId="77777777" w:rsidTr="00B21562">
        <w:trPr>
          <w:trHeight w:val="150"/>
          <w:jc w:val="center"/>
        </w:trPr>
        <w:tc>
          <w:tcPr>
            <w:tcW w:w="4455" w:type="dxa"/>
            <w:tcBorders>
              <w:left w:val="single" w:sz="4" w:space="0" w:color="000000"/>
              <w:bottom w:val="single" w:sz="4" w:space="0" w:color="000000"/>
              <w:right w:val="single" w:sz="4" w:space="0" w:color="000000"/>
            </w:tcBorders>
            <w:vAlign w:val="bottom"/>
          </w:tcPr>
          <w:p w14:paraId="000000E8" w14:textId="77777777" w:rsidR="002E3826" w:rsidRPr="00B21562" w:rsidRDefault="00F87291">
            <w:pPr>
              <w:widowControl w:val="0"/>
              <w:rPr>
                <w:lang w:val="en-US"/>
              </w:rPr>
            </w:pPr>
            <w:r w:rsidRPr="00B21562">
              <w:rPr>
                <w:lang w:val="en-US"/>
              </w:rPr>
              <w:t>nft: Optimize class-based IP prefix matches</w:t>
            </w:r>
          </w:p>
        </w:tc>
        <w:tc>
          <w:tcPr>
            <w:tcW w:w="3478" w:type="dxa"/>
            <w:tcBorders>
              <w:bottom w:val="single" w:sz="4" w:space="0" w:color="000000"/>
              <w:right w:val="single" w:sz="4" w:space="0" w:color="000000"/>
            </w:tcBorders>
            <w:vAlign w:val="bottom"/>
          </w:tcPr>
          <w:p w14:paraId="000000E9" w14:textId="77777777" w:rsidR="002E3826" w:rsidRPr="00B21562" w:rsidRDefault="00F87291">
            <w:pPr>
              <w:widowControl w:val="0"/>
              <w:rPr>
                <w:lang w:val="en-US"/>
              </w:rPr>
            </w:pPr>
            <w:r w:rsidRPr="00B21562">
              <w:rPr>
                <w:lang w:val="en-US"/>
              </w:rPr>
              <w:t>True</w:t>
            </w:r>
          </w:p>
        </w:tc>
      </w:tr>
      <w:tr w:rsidR="002E3826" w:rsidRPr="00073452" w14:paraId="63F2A19F" w14:textId="77777777" w:rsidTr="00B21562">
        <w:trPr>
          <w:trHeight w:val="300"/>
          <w:jc w:val="center"/>
        </w:trPr>
        <w:tc>
          <w:tcPr>
            <w:tcW w:w="4455" w:type="dxa"/>
            <w:tcBorders>
              <w:left w:val="single" w:sz="4" w:space="0" w:color="000000"/>
              <w:bottom w:val="single" w:sz="4" w:space="0" w:color="000000"/>
              <w:right w:val="single" w:sz="4" w:space="0" w:color="000000"/>
            </w:tcBorders>
            <w:vAlign w:val="bottom"/>
          </w:tcPr>
          <w:p w14:paraId="000000EA" w14:textId="77777777" w:rsidR="002E3826" w:rsidRPr="00B21562" w:rsidRDefault="00F87291">
            <w:pPr>
              <w:widowControl w:val="0"/>
              <w:rPr>
                <w:lang w:val="en-US"/>
              </w:rPr>
            </w:pPr>
            <w:r w:rsidRPr="00B21562">
              <w:rPr>
                <w:lang w:val="en-US"/>
              </w:rPr>
              <w:t>nft: Fix selective chain compatibility checks</w:t>
            </w:r>
          </w:p>
        </w:tc>
        <w:tc>
          <w:tcPr>
            <w:tcW w:w="3478" w:type="dxa"/>
            <w:tcBorders>
              <w:bottom w:val="single" w:sz="4" w:space="0" w:color="000000"/>
              <w:right w:val="single" w:sz="4" w:space="0" w:color="000000"/>
            </w:tcBorders>
            <w:vAlign w:val="bottom"/>
          </w:tcPr>
          <w:p w14:paraId="000000EB" w14:textId="77777777" w:rsidR="002E3826" w:rsidRPr="00B21562" w:rsidRDefault="00F87291">
            <w:pPr>
              <w:widowControl w:val="0"/>
              <w:rPr>
                <w:lang w:val="en-US"/>
              </w:rPr>
            </w:pPr>
            <w:r w:rsidRPr="00B21562">
              <w:rPr>
                <w:lang w:val="en-US"/>
              </w:rPr>
              <w:t>True</w:t>
            </w:r>
          </w:p>
        </w:tc>
      </w:tr>
    </w:tbl>
    <w:p w14:paraId="000000EC" w14:textId="4D9C0639" w:rsidR="002E3826" w:rsidRDefault="00073452" w:rsidP="00D853F1">
      <w:pPr>
        <w:pStyle w:val="Beschriftung"/>
      </w:pPr>
      <w:bookmarkStart w:id="32" w:name="_Toc93933417"/>
      <w:r>
        <w:t xml:space="preserve">Table </w:t>
      </w:r>
      <w:r w:rsidR="00166F3B">
        <w:fldChar w:fldCharType="begin"/>
      </w:r>
      <w:r w:rsidR="00166F3B">
        <w:instrText xml:space="preserve"> SEQ Table \* ARABIC </w:instrText>
      </w:r>
      <w:r w:rsidR="00166F3B">
        <w:fldChar w:fldCharType="separate"/>
      </w:r>
      <w:r w:rsidR="003F7C19">
        <w:rPr>
          <w:noProof/>
        </w:rPr>
        <w:t>3</w:t>
      </w:r>
      <w:r w:rsidR="00166F3B">
        <w:rPr>
          <w:noProof/>
        </w:rPr>
        <w:fldChar w:fldCharType="end"/>
      </w:r>
      <w:r>
        <w:t>:</w:t>
      </w:r>
      <w:r w:rsidR="00F87291" w:rsidRPr="00073452">
        <w:t xml:space="preserve"> Issues impacting configuration items</w:t>
      </w:r>
      <w:bookmarkEnd w:id="32"/>
    </w:p>
    <w:p w14:paraId="0E8D1F32" w14:textId="77777777" w:rsidR="009021EE" w:rsidRPr="009021EE" w:rsidRDefault="009021EE" w:rsidP="009021EE">
      <w:pPr>
        <w:rPr>
          <w:lang w:val="en-GB" w:eastAsia="en-US"/>
        </w:rPr>
      </w:pPr>
    </w:p>
    <w:p w14:paraId="000000ED" w14:textId="77777777" w:rsidR="002E3826" w:rsidRPr="00073452" w:rsidRDefault="00F87291">
      <w:pPr>
        <w:widowControl w:val="0"/>
        <w:numPr>
          <w:ilvl w:val="0"/>
          <w:numId w:val="3"/>
        </w:numPr>
        <w:spacing w:before="240"/>
        <w:rPr>
          <w:lang w:val="en-US"/>
        </w:rPr>
      </w:pPr>
      <w:r w:rsidRPr="00073452">
        <w:rPr>
          <w:lang w:val="en-US"/>
        </w:rPr>
        <w:t>Has it affected any of the TSF abstraction levels, that is, the functional specification, the TOE design, or the implementation representation?</w:t>
      </w:r>
    </w:p>
    <w:p w14:paraId="000000EE" w14:textId="77777777" w:rsidR="002E3826" w:rsidRPr="00073452" w:rsidRDefault="00F87291" w:rsidP="00637469">
      <w:pPr>
        <w:widowControl w:val="0"/>
        <w:ind w:left="709"/>
        <w:rPr>
          <w:lang w:val="en-US"/>
        </w:rPr>
      </w:pPr>
      <w:r w:rsidRPr="00073452">
        <w:rPr>
          <w:lang w:val="en-US"/>
        </w:rPr>
        <w:tab/>
        <w:t xml:space="preserve">During the analysis of the issue, the analyst must define if specifications are impacted. </w:t>
      </w:r>
    </w:p>
    <w:tbl>
      <w:tblPr>
        <w:tblStyle w:val="a7"/>
        <w:tblW w:w="8075" w:type="dxa"/>
        <w:jc w:val="center"/>
        <w:tblInd w:w="0" w:type="dxa"/>
        <w:tblLayout w:type="fixed"/>
        <w:tblLook w:val="0600" w:firstRow="0" w:lastRow="0" w:firstColumn="0" w:lastColumn="0" w:noHBand="1" w:noVBand="1"/>
      </w:tblPr>
      <w:tblGrid>
        <w:gridCol w:w="4425"/>
        <w:gridCol w:w="3650"/>
      </w:tblGrid>
      <w:tr w:rsidR="002E3826" w:rsidRPr="00073452" w14:paraId="6E2F2B0C" w14:textId="77777777" w:rsidTr="00B21562">
        <w:trPr>
          <w:trHeight w:val="263"/>
          <w:jc w:val="center"/>
        </w:trPr>
        <w:tc>
          <w:tcPr>
            <w:tcW w:w="4425"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0EF" w14:textId="77777777" w:rsidR="002E3826" w:rsidRPr="00B21562" w:rsidRDefault="00F87291">
            <w:pPr>
              <w:widowControl w:val="0"/>
              <w:rPr>
                <w:lang w:val="en-US"/>
              </w:rPr>
            </w:pPr>
            <w:r w:rsidRPr="00B21562">
              <w:rPr>
                <w:rFonts w:eastAsia="Calibri"/>
                <w:b/>
                <w:lang w:val="en-US"/>
              </w:rPr>
              <w:lastRenderedPageBreak/>
              <w:t>Issues</w:t>
            </w:r>
          </w:p>
        </w:tc>
        <w:tc>
          <w:tcPr>
            <w:tcW w:w="3650" w:type="dxa"/>
            <w:tcBorders>
              <w:top w:val="single" w:sz="4" w:space="0" w:color="000000"/>
              <w:bottom w:val="single" w:sz="4" w:space="0" w:color="000000"/>
              <w:right w:val="single" w:sz="4" w:space="0" w:color="000000"/>
            </w:tcBorders>
            <w:shd w:val="clear" w:color="auto" w:fill="C00000"/>
            <w:vAlign w:val="bottom"/>
          </w:tcPr>
          <w:p w14:paraId="000000F0" w14:textId="77777777" w:rsidR="002E3826" w:rsidRPr="00B21562" w:rsidRDefault="00F87291">
            <w:pPr>
              <w:widowControl w:val="0"/>
              <w:rPr>
                <w:lang w:val="en-US"/>
              </w:rPr>
            </w:pPr>
            <w:r w:rsidRPr="00B21562">
              <w:rPr>
                <w:rFonts w:eastAsia="Calibri"/>
                <w:b/>
                <w:lang w:val="en-US"/>
              </w:rPr>
              <w:t>Impact on specifications</w:t>
            </w:r>
          </w:p>
        </w:tc>
      </w:tr>
      <w:tr w:rsidR="002E3826" w:rsidRPr="00073452" w14:paraId="229366D8" w14:textId="77777777" w:rsidTr="00B21562">
        <w:trPr>
          <w:trHeight w:val="255"/>
          <w:jc w:val="center"/>
        </w:trPr>
        <w:tc>
          <w:tcPr>
            <w:tcW w:w="4425" w:type="dxa"/>
            <w:tcBorders>
              <w:left w:val="single" w:sz="4" w:space="0" w:color="000000"/>
              <w:bottom w:val="single" w:sz="4" w:space="0" w:color="000000"/>
              <w:right w:val="single" w:sz="4" w:space="0" w:color="000000"/>
            </w:tcBorders>
            <w:vAlign w:val="bottom"/>
          </w:tcPr>
          <w:p w14:paraId="000000F1" w14:textId="77777777" w:rsidR="002E3826" w:rsidRPr="00B21562" w:rsidRDefault="00F87291">
            <w:pPr>
              <w:widowControl w:val="0"/>
              <w:rPr>
                <w:lang w:val="en-US"/>
              </w:rPr>
            </w:pPr>
            <w:r w:rsidRPr="00B21562">
              <w:rPr>
                <w:rFonts w:eastAsia="Calibri"/>
                <w:lang w:val="en-US"/>
              </w:rPr>
              <w:t>xtables-monitor: fix rule printing</w:t>
            </w:r>
          </w:p>
        </w:tc>
        <w:tc>
          <w:tcPr>
            <w:tcW w:w="3650" w:type="dxa"/>
            <w:tcBorders>
              <w:bottom w:val="single" w:sz="4" w:space="0" w:color="000000"/>
              <w:right w:val="single" w:sz="4" w:space="0" w:color="000000"/>
            </w:tcBorders>
            <w:vAlign w:val="bottom"/>
          </w:tcPr>
          <w:p w14:paraId="000000F2" w14:textId="77777777" w:rsidR="002E3826" w:rsidRPr="00B21562" w:rsidRDefault="00F87291">
            <w:pPr>
              <w:widowControl w:val="0"/>
              <w:rPr>
                <w:lang w:val="en-US"/>
              </w:rPr>
            </w:pPr>
            <w:r w:rsidRPr="00B21562">
              <w:rPr>
                <w:rFonts w:eastAsia="Calibri"/>
                <w:lang w:val="en-US"/>
              </w:rPr>
              <w:t>False</w:t>
            </w:r>
          </w:p>
        </w:tc>
      </w:tr>
      <w:tr w:rsidR="002E3826" w:rsidRPr="00073452" w14:paraId="0BDD2D23" w14:textId="77777777" w:rsidTr="00B21562">
        <w:trPr>
          <w:trHeight w:val="225"/>
          <w:jc w:val="center"/>
        </w:trPr>
        <w:tc>
          <w:tcPr>
            <w:tcW w:w="4425" w:type="dxa"/>
            <w:tcBorders>
              <w:left w:val="single" w:sz="4" w:space="0" w:color="000000"/>
              <w:bottom w:val="single" w:sz="4" w:space="0" w:color="000000"/>
              <w:right w:val="single" w:sz="4" w:space="0" w:color="000000"/>
            </w:tcBorders>
            <w:vAlign w:val="bottom"/>
          </w:tcPr>
          <w:p w14:paraId="000000F3" w14:textId="77777777" w:rsidR="002E3826" w:rsidRPr="00B21562" w:rsidRDefault="00F87291">
            <w:pPr>
              <w:widowControl w:val="0"/>
              <w:rPr>
                <w:lang w:val="en-US"/>
              </w:rPr>
            </w:pPr>
            <w:r w:rsidRPr="00B21562">
              <w:rPr>
                <w:rFonts w:eastAsia="Calibri"/>
                <w:lang w:val="en-US"/>
              </w:rPr>
              <w:t>xtables-monitor: fix packet family protocol</w:t>
            </w:r>
          </w:p>
        </w:tc>
        <w:tc>
          <w:tcPr>
            <w:tcW w:w="3650" w:type="dxa"/>
            <w:tcBorders>
              <w:bottom w:val="single" w:sz="4" w:space="0" w:color="000000"/>
              <w:right w:val="single" w:sz="4" w:space="0" w:color="000000"/>
            </w:tcBorders>
            <w:vAlign w:val="bottom"/>
          </w:tcPr>
          <w:p w14:paraId="000000F4" w14:textId="77777777" w:rsidR="002E3826" w:rsidRPr="00B21562" w:rsidRDefault="00F87291">
            <w:pPr>
              <w:widowControl w:val="0"/>
              <w:rPr>
                <w:lang w:val="en-US"/>
              </w:rPr>
            </w:pPr>
            <w:r w:rsidRPr="00B21562">
              <w:rPr>
                <w:rFonts w:eastAsia="Calibri"/>
                <w:lang w:val="en-US"/>
              </w:rPr>
              <w:t>False</w:t>
            </w:r>
          </w:p>
        </w:tc>
      </w:tr>
      <w:tr w:rsidR="002E3826" w:rsidRPr="00073452" w14:paraId="3F1941D3" w14:textId="77777777" w:rsidTr="00B21562">
        <w:trPr>
          <w:trHeight w:val="270"/>
          <w:jc w:val="center"/>
        </w:trPr>
        <w:tc>
          <w:tcPr>
            <w:tcW w:w="4425" w:type="dxa"/>
            <w:tcBorders>
              <w:left w:val="single" w:sz="4" w:space="0" w:color="000000"/>
              <w:bottom w:val="single" w:sz="4" w:space="0" w:color="000000"/>
              <w:right w:val="single" w:sz="4" w:space="0" w:color="000000"/>
            </w:tcBorders>
            <w:vAlign w:val="bottom"/>
          </w:tcPr>
          <w:p w14:paraId="000000F5" w14:textId="77777777" w:rsidR="002E3826" w:rsidRPr="00B21562" w:rsidRDefault="00F87291">
            <w:pPr>
              <w:widowControl w:val="0"/>
              <w:rPr>
                <w:lang w:val="en-US"/>
              </w:rPr>
            </w:pPr>
            <w:r w:rsidRPr="00B21562">
              <w:rPr>
                <w:rFonts w:eastAsia="Calibri"/>
                <w:lang w:val="en-US"/>
              </w:rPr>
              <w:t>nft: Optimize class-based IP prefix matches</w:t>
            </w:r>
          </w:p>
        </w:tc>
        <w:tc>
          <w:tcPr>
            <w:tcW w:w="3650" w:type="dxa"/>
            <w:tcBorders>
              <w:bottom w:val="single" w:sz="4" w:space="0" w:color="000000"/>
              <w:right w:val="single" w:sz="4" w:space="0" w:color="000000"/>
            </w:tcBorders>
            <w:vAlign w:val="bottom"/>
          </w:tcPr>
          <w:p w14:paraId="000000F6" w14:textId="77777777" w:rsidR="002E3826" w:rsidRPr="00B21562" w:rsidRDefault="00F87291">
            <w:pPr>
              <w:widowControl w:val="0"/>
              <w:rPr>
                <w:lang w:val="en-US"/>
              </w:rPr>
            </w:pPr>
            <w:r w:rsidRPr="00B21562">
              <w:rPr>
                <w:rFonts w:eastAsia="Calibri"/>
                <w:lang w:val="en-US"/>
              </w:rPr>
              <w:t>False</w:t>
            </w:r>
          </w:p>
        </w:tc>
      </w:tr>
      <w:tr w:rsidR="002E3826" w:rsidRPr="00073452" w14:paraId="46FF18A3" w14:textId="77777777" w:rsidTr="00B21562">
        <w:trPr>
          <w:trHeight w:val="225"/>
          <w:jc w:val="center"/>
        </w:trPr>
        <w:tc>
          <w:tcPr>
            <w:tcW w:w="4425" w:type="dxa"/>
            <w:tcBorders>
              <w:left w:val="single" w:sz="4" w:space="0" w:color="000000"/>
              <w:bottom w:val="single" w:sz="4" w:space="0" w:color="000000"/>
              <w:right w:val="single" w:sz="4" w:space="0" w:color="000000"/>
            </w:tcBorders>
            <w:vAlign w:val="bottom"/>
          </w:tcPr>
          <w:p w14:paraId="000000F7" w14:textId="77777777" w:rsidR="002E3826" w:rsidRPr="00B21562" w:rsidRDefault="00F87291">
            <w:pPr>
              <w:widowControl w:val="0"/>
              <w:rPr>
                <w:lang w:val="en-US"/>
              </w:rPr>
            </w:pPr>
            <w:r w:rsidRPr="00B21562">
              <w:rPr>
                <w:rFonts w:eastAsia="Calibri"/>
                <w:lang w:val="en-US"/>
              </w:rPr>
              <w:t>nft: Fix selective chain compatibility checks</w:t>
            </w:r>
          </w:p>
        </w:tc>
        <w:tc>
          <w:tcPr>
            <w:tcW w:w="3650" w:type="dxa"/>
            <w:tcBorders>
              <w:bottom w:val="single" w:sz="4" w:space="0" w:color="000000"/>
              <w:right w:val="single" w:sz="4" w:space="0" w:color="000000"/>
            </w:tcBorders>
            <w:vAlign w:val="bottom"/>
          </w:tcPr>
          <w:p w14:paraId="000000F8" w14:textId="77777777" w:rsidR="002E3826" w:rsidRPr="00B21562" w:rsidRDefault="00F87291">
            <w:pPr>
              <w:widowControl w:val="0"/>
              <w:rPr>
                <w:lang w:val="en-US"/>
              </w:rPr>
            </w:pPr>
            <w:r w:rsidRPr="00B21562">
              <w:rPr>
                <w:rFonts w:eastAsia="Calibri"/>
                <w:lang w:val="en-US"/>
              </w:rPr>
              <w:t>False</w:t>
            </w:r>
          </w:p>
        </w:tc>
      </w:tr>
    </w:tbl>
    <w:p w14:paraId="000000F9" w14:textId="781168C3" w:rsidR="002E3826" w:rsidRDefault="00073452" w:rsidP="00D853F1">
      <w:pPr>
        <w:pStyle w:val="Beschriftung"/>
        <w:rPr>
          <w:lang w:val="en-US"/>
        </w:rPr>
      </w:pPr>
      <w:bookmarkStart w:id="33" w:name="_Toc93933418"/>
      <w:r>
        <w:t xml:space="preserve">Table </w:t>
      </w:r>
      <w:r w:rsidR="00166F3B">
        <w:fldChar w:fldCharType="begin"/>
      </w:r>
      <w:r w:rsidR="00166F3B">
        <w:instrText xml:space="preserve"> SEQ Table \* ARABIC </w:instrText>
      </w:r>
      <w:r w:rsidR="00166F3B">
        <w:fldChar w:fldCharType="separate"/>
      </w:r>
      <w:r w:rsidR="003F7C19">
        <w:rPr>
          <w:noProof/>
        </w:rPr>
        <w:t>4</w:t>
      </w:r>
      <w:r w:rsidR="00166F3B">
        <w:rPr>
          <w:noProof/>
        </w:rPr>
        <w:fldChar w:fldCharType="end"/>
      </w:r>
      <w:r>
        <w:t xml:space="preserve">: </w:t>
      </w:r>
      <w:r w:rsidR="00F87291" w:rsidRPr="00073452">
        <w:rPr>
          <w:lang w:val="en-US"/>
        </w:rPr>
        <w:t>Issues impacting specifications</w:t>
      </w:r>
      <w:bookmarkEnd w:id="33"/>
    </w:p>
    <w:p w14:paraId="60DACEC9" w14:textId="77777777" w:rsidR="009021EE" w:rsidRPr="009021EE" w:rsidRDefault="009021EE" w:rsidP="009021EE">
      <w:pPr>
        <w:rPr>
          <w:lang w:val="en-US" w:eastAsia="en-US"/>
        </w:rPr>
      </w:pPr>
    </w:p>
    <w:p w14:paraId="000000FA" w14:textId="2D8D7ED1" w:rsidR="002E3826" w:rsidRPr="00073452" w:rsidRDefault="00F87291">
      <w:pPr>
        <w:widowControl w:val="0"/>
        <w:numPr>
          <w:ilvl w:val="0"/>
          <w:numId w:val="3"/>
        </w:numPr>
        <w:spacing w:before="240"/>
        <w:rPr>
          <w:lang w:val="en-US"/>
        </w:rPr>
      </w:pPr>
      <w:r w:rsidRPr="00073452">
        <w:rPr>
          <w:lang w:val="en-US"/>
        </w:rPr>
        <w:t>Has it affected the architectural description (if the assurance baseline includes a component from the ADV_ARC family)?</w:t>
      </w:r>
    </w:p>
    <w:p w14:paraId="000000FB" w14:textId="77777777" w:rsidR="002E3826" w:rsidRPr="00073452" w:rsidRDefault="00F87291" w:rsidP="00637469">
      <w:pPr>
        <w:widowControl w:val="0"/>
        <w:ind w:left="709"/>
        <w:rPr>
          <w:lang w:val="en-US"/>
        </w:rPr>
      </w:pPr>
      <w:r w:rsidRPr="00073452">
        <w:rPr>
          <w:lang w:val="en-US"/>
        </w:rPr>
        <w:tab/>
        <w:t>During the analysis of the issue, the analyst must define if the architecture is impacted.</w:t>
      </w:r>
    </w:p>
    <w:tbl>
      <w:tblPr>
        <w:tblStyle w:val="a8"/>
        <w:tblW w:w="8217" w:type="dxa"/>
        <w:jc w:val="center"/>
        <w:tblInd w:w="0" w:type="dxa"/>
        <w:tblLayout w:type="fixed"/>
        <w:tblLook w:val="0600" w:firstRow="0" w:lastRow="0" w:firstColumn="0" w:lastColumn="0" w:noHBand="1" w:noVBand="1"/>
      </w:tblPr>
      <w:tblGrid>
        <w:gridCol w:w="4440"/>
        <w:gridCol w:w="3777"/>
      </w:tblGrid>
      <w:tr w:rsidR="002E3826" w:rsidRPr="00073452" w14:paraId="43610F04" w14:textId="77777777" w:rsidTr="00B21562">
        <w:trPr>
          <w:trHeight w:val="278"/>
          <w:jc w:val="center"/>
        </w:trPr>
        <w:tc>
          <w:tcPr>
            <w:tcW w:w="4440"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0FC" w14:textId="77777777" w:rsidR="002E3826" w:rsidRPr="00B21562" w:rsidRDefault="00F87291">
            <w:pPr>
              <w:widowControl w:val="0"/>
              <w:rPr>
                <w:lang w:val="en-US"/>
              </w:rPr>
            </w:pPr>
            <w:r w:rsidRPr="00B21562">
              <w:rPr>
                <w:rFonts w:eastAsia="Calibri"/>
                <w:b/>
                <w:lang w:val="en-US"/>
              </w:rPr>
              <w:t>Issues</w:t>
            </w:r>
          </w:p>
        </w:tc>
        <w:tc>
          <w:tcPr>
            <w:tcW w:w="3777" w:type="dxa"/>
            <w:tcBorders>
              <w:top w:val="single" w:sz="4" w:space="0" w:color="000000"/>
              <w:bottom w:val="single" w:sz="4" w:space="0" w:color="000000"/>
              <w:right w:val="single" w:sz="4" w:space="0" w:color="000000"/>
            </w:tcBorders>
            <w:shd w:val="clear" w:color="auto" w:fill="C00000"/>
            <w:vAlign w:val="bottom"/>
          </w:tcPr>
          <w:p w14:paraId="000000FD" w14:textId="77777777" w:rsidR="002E3826" w:rsidRPr="00B21562" w:rsidRDefault="00F87291">
            <w:pPr>
              <w:widowControl w:val="0"/>
              <w:rPr>
                <w:lang w:val="en-US"/>
              </w:rPr>
            </w:pPr>
            <w:r w:rsidRPr="00B21562">
              <w:rPr>
                <w:rFonts w:eastAsia="Calibri"/>
                <w:b/>
                <w:lang w:val="en-US"/>
              </w:rPr>
              <w:t>Impact on Architecture</w:t>
            </w:r>
          </w:p>
        </w:tc>
      </w:tr>
      <w:tr w:rsidR="002E3826" w:rsidRPr="00073452" w14:paraId="7D89D235" w14:textId="77777777" w:rsidTr="00B21562">
        <w:trPr>
          <w:trHeight w:val="210"/>
          <w:jc w:val="center"/>
        </w:trPr>
        <w:tc>
          <w:tcPr>
            <w:tcW w:w="4440" w:type="dxa"/>
            <w:tcBorders>
              <w:left w:val="single" w:sz="4" w:space="0" w:color="000000"/>
              <w:bottom w:val="single" w:sz="4" w:space="0" w:color="000000"/>
              <w:right w:val="single" w:sz="4" w:space="0" w:color="000000"/>
            </w:tcBorders>
            <w:vAlign w:val="bottom"/>
          </w:tcPr>
          <w:p w14:paraId="000000FE" w14:textId="77777777" w:rsidR="002E3826" w:rsidRPr="00B21562" w:rsidRDefault="00F87291">
            <w:pPr>
              <w:widowControl w:val="0"/>
              <w:rPr>
                <w:lang w:val="en-US"/>
              </w:rPr>
            </w:pPr>
            <w:r w:rsidRPr="00B21562">
              <w:rPr>
                <w:rFonts w:eastAsia="Calibri"/>
                <w:lang w:val="en-US"/>
              </w:rPr>
              <w:t>xtables-monitor: fix rule printing</w:t>
            </w:r>
          </w:p>
        </w:tc>
        <w:tc>
          <w:tcPr>
            <w:tcW w:w="3777" w:type="dxa"/>
            <w:tcBorders>
              <w:bottom w:val="single" w:sz="4" w:space="0" w:color="000000"/>
              <w:right w:val="single" w:sz="4" w:space="0" w:color="000000"/>
            </w:tcBorders>
            <w:vAlign w:val="bottom"/>
          </w:tcPr>
          <w:p w14:paraId="000000FF" w14:textId="77777777" w:rsidR="002E3826" w:rsidRPr="00B21562" w:rsidRDefault="00F87291">
            <w:pPr>
              <w:widowControl w:val="0"/>
              <w:rPr>
                <w:lang w:val="en-US"/>
              </w:rPr>
            </w:pPr>
            <w:r w:rsidRPr="00B21562">
              <w:rPr>
                <w:rFonts w:eastAsia="Calibri"/>
                <w:lang w:val="en-US"/>
              </w:rPr>
              <w:t>False</w:t>
            </w:r>
          </w:p>
        </w:tc>
      </w:tr>
      <w:tr w:rsidR="002E3826" w:rsidRPr="00073452" w14:paraId="2B523F94" w14:textId="77777777" w:rsidTr="00B21562">
        <w:trPr>
          <w:trHeight w:val="195"/>
          <w:jc w:val="center"/>
        </w:trPr>
        <w:tc>
          <w:tcPr>
            <w:tcW w:w="4440" w:type="dxa"/>
            <w:tcBorders>
              <w:left w:val="single" w:sz="4" w:space="0" w:color="000000"/>
              <w:bottom w:val="single" w:sz="4" w:space="0" w:color="000000"/>
              <w:right w:val="single" w:sz="4" w:space="0" w:color="000000"/>
            </w:tcBorders>
            <w:vAlign w:val="bottom"/>
          </w:tcPr>
          <w:p w14:paraId="00000100" w14:textId="77777777" w:rsidR="002E3826" w:rsidRPr="00B21562" w:rsidRDefault="00F87291">
            <w:pPr>
              <w:widowControl w:val="0"/>
              <w:rPr>
                <w:lang w:val="en-US"/>
              </w:rPr>
            </w:pPr>
            <w:r w:rsidRPr="00B21562">
              <w:rPr>
                <w:rFonts w:eastAsia="Calibri"/>
                <w:lang w:val="en-US"/>
              </w:rPr>
              <w:t>xtables-monitor: fix packet family protocol</w:t>
            </w:r>
          </w:p>
        </w:tc>
        <w:tc>
          <w:tcPr>
            <w:tcW w:w="3777" w:type="dxa"/>
            <w:tcBorders>
              <w:bottom w:val="single" w:sz="4" w:space="0" w:color="000000"/>
              <w:right w:val="single" w:sz="4" w:space="0" w:color="000000"/>
            </w:tcBorders>
            <w:vAlign w:val="bottom"/>
          </w:tcPr>
          <w:p w14:paraId="00000101" w14:textId="77777777" w:rsidR="002E3826" w:rsidRPr="00B21562" w:rsidRDefault="00F87291">
            <w:pPr>
              <w:widowControl w:val="0"/>
              <w:rPr>
                <w:lang w:val="en-US"/>
              </w:rPr>
            </w:pPr>
            <w:r w:rsidRPr="00B21562">
              <w:rPr>
                <w:rFonts w:eastAsia="Calibri"/>
                <w:lang w:val="en-US"/>
              </w:rPr>
              <w:t>False</w:t>
            </w:r>
          </w:p>
        </w:tc>
      </w:tr>
      <w:tr w:rsidR="002E3826" w:rsidRPr="00073452" w14:paraId="0D5DE237" w14:textId="77777777" w:rsidTr="00B21562">
        <w:trPr>
          <w:trHeight w:val="195"/>
          <w:jc w:val="center"/>
        </w:trPr>
        <w:tc>
          <w:tcPr>
            <w:tcW w:w="4440" w:type="dxa"/>
            <w:tcBorders>
              <w:left w:val="single" w:sz="4" w:space="0" w:color="000000"/>
              <w:bottom w:val="single" w:sz="4" w:space="0" w:color="000000"/>
              <w:right w:val="single" w:sz="4" w:space="0" w:color="000000"/>
            </w:tcBorders>
            <w:vAlign w:val="bottom"/>
          </w:tcPr>
          <w:p w14:paraId="00000102" w14:textId="77777777" w:rsidR="002E3826" w:rsidRPr="00B21562" w:rsidRDefault="00F87291">
            <w:pPr>
              <w:widowControl w:val="0"/>
              <w:rPr>
                <w:lang w:val="en-US"/>
              </w:rPr>
            </w:pPr>
            <w:r w:rsidRPr="00B21562">
              <w:rPr>
                <w:rFonts w:eastAsia="Calibri"/>
                <w:lang w:val="en-US"/>
              </w:rPr>
              <w:t>nft: Optimize class-based IP prefix matches</w:t>
            </w:r>
          </w:p>
        </w:tc>
        <w:tc>
          <w:tcPr>
            <w:tcW w:w="3777" w:type="dxa"/>
            <w:tcBorders>
              <w:bottom w:val="single" w:sz="4" w:space="0" w:color="000000"/>
              <w:right w:val="single" w:sz="4" w:space="0" w:color="000000"/>
            </w:tcBorders>
            <w:vAlign w:val="bottom"/>
          </w:tcPr>
          <w:p w14:paraId="00000103" w14:textId="77777777" w:rsidR="002E3826" w:rsidRPr="00B21562" w:rsidRDefault="00F87291">
            <w:pPr>
              <w:widowControl w:val="0"/>
              <w:rPr>
                <w:lang w:val="en-US"/>
              </w:rPr>
            </w:pPr>
            <w:r w:rsidRPr="00B21562">
              <w:rPr>
                <w:rFonts w:eastAsia="Calibri"/>
                <w:lang w:val="en-US"/>
              </w:rPr>
              <w:t>False</w:t>
            </w:r>
          </w:p>
        </w:tc>
      </w:tr>
      <w:tr w:rsidR="002E3826" w:rsidRPr="00073452" w14:paraId="65BC1C77" w14:textId="77777777" w:rsidTr="00B21562">
        <w:trPr>
          <w:trHeight w:val="225"/>
          <w:jc w:val="center"/>
        </w:trPr>
        <w:tc>
          <w:tcPr>
            <w:tcW w:w="4440" w:type="dxa"/>
            <w:tcBorders>
              <w:left w:val="single" w:sz="4" w:space="0" w:color="000000"/>
              <w:bottom w:val="single" w:sz="4" w:space="0" w:color="000000"/>
              <w:right w:val="single" w:sz="4" w:space="0" w:color="000000"/>
            </w:tcBorders>
            <w:vAlign w:val="bottom"/>
          </w:tcPr>
          <w:p w14:paraId="00000104" w14:textId="77777777" w:rsidR="002E3826" w:rsidRPr="00B21562" w:rsidRDefault="00F87291">
            <w:pPr>
              <w:widowControl w:val="0"/>
              <w:rPr>
                <w:lang w:val="en-US"/>
              </w:rPr>
            </w:pPr>
            <w:r w:rsidRPr="00B21562">
              <w:rPr>
                <w:rFonts w:eastAsia="Calibri"/>
                <w:lang w:val="en-US"/>
              </w:rPr>
              <w:t>nft: Fix selective chain compatibility checks</w:t>
            </w:r>
          </w:p>
        </w:tc>
        <w:tc>
          <w:tcPr>
            <w:tcW w:w="3777" w:type="dxa"/>
            <w:tcBorders>
              <w:bottom w:val="single" w:sz="4" w:space="0" w:color="000000"/>
              <w:right w:val="single" w:sz="4" w:space="0" w:color="000000"/>
            </w:tcBorders>
            <w:vAlign w:val="bottom"/>
          </w:tcPr>
          <w:p w14:paraId="00000105" w14:textId="77777777" w:rsidR="002E3826" w:rsidRPr="00B21562" w:rsidRDefault="00F87291">
            <w:pPr>
              <w:widowControl w:val="0"/>
              <w:rPr>
                <w:lang w:val="en-US"/>
              </w:rPr>
            </w:pPr>
            <w:r w:rsidRPr="00B21562">
              <w:rPr>
                <w:rFonts w:eastAsia="Calibri"/>
                <w:lang w:val="en-US"/>
              </w:rPr>
              <w:t>False</w:t>
            </w:r>
          </w:p>
        </w:tc>
      </w:tr>
    </w:tbl>
    <w:p w14:paraId="00000106" w14:textId="2CB62FD0" w:rsidR="002E3826" w:rsidRDefault="00073452" w:rsidP="00D853F1">
      <w:pPr>
        <w:pStyle w:val="Beschriftung"/>
        <w:rPr>
          <w:lang w:val="en-US"/>
        </w:rPr>
      </w:pPr>
      <w:bookmarkStart w:id="34" w:name="_Toc93933419"/>
      <w:r>
        <w:t xml:space="preserve">Table </w:t>
      </w:r>
      <w:r w:rsidR="00166F3B">
        <w:fldChar w:fldCharType="begin"/>
      </w:r>
      <w:r w:rsidR="00166F3B">
        <w:instrText xml:space="preserve"> SEQ Table \* ARABIC </w:instrText>
      </w:r>
      <w:r w:rsidR="00166F3B">
        <w:fldChar w:fldCharType="separate"/>
      </w:r>
      <w:r w:rsidR="003F7C19">
        <w:rPr>
          <w:noProof/>
        </w:rPr>
        <w:t>5</w:t>
      </w:r>
      <w:r w:rsidR="00166F3B">
        <w:rPr>
          <w:noProof/>
        </w:rPr>
        <w:fldChar w:fldCharType="end"/>
      </w:r>
      <w:r>
        <w:t>: I</w:t>
      </w:r>
      <w:r w:rsidR="00F87291" w:rsidRPr="00073452">
        <w:rPr>
          <w:lang w:val="en-US"/>
        </w:rPr>
        <w:t>ssues impacting the architecture</w:t>
      </w:r>
      <w:bookmarkEnd w:id="34"/>
    </w:p>
    <w:p w14:paraId="287DABFD" w14:textId="77777777" w:rsidR="009021EE" w:rsidRPr="009021EE" w:rsidRDefault="009021EE" w:rsidP="009021EE">
      <w:pPr>
        <w:rPr>
          <w:lang w:val="en-US" w:eastAsia="en-US"/>
        </w:rPr>
      </w:pPr>
    </w:p>
    <w:p w14:paraId="00000107" w14:textId="77777777" w:rsidR="002E3826" w:rsidRPr="00073452" w:rsidRDefault="00F87291">
      <w:pPr>
        <w:widowControl w:val="0"/>
        <w:numPr>
          <w:ilvl w:val="0"/>
          <w:numId w:val="3"/>
        </w:numPr>
        <w:spacing w:before="240"/>
        <w:rPr>
          <w:lang w:val="en-US"/>
        </w:rPr>
      </w:pPr>
      <w:r w:rsidRPr="00073452">
        <w:rPr>
          <w:lang w:val="en-US"/>
        </w:rPr>
        <w:t>Has it affected the mapping from the TSFI of the functional specification to the lowest level of decomposition available in the TOE design (if the assurance baseline contains a component from the ADV_TDS family), and to the implementation representation (if the assurance baseline contains a component from the ADV_IMP family)?</w:t>
      </w:r>
    </w:p>
    <w:p w14:paraId="00000108" w14:textId="77777777" w:rsidR="002E3826" w:rsidRPr="00073452" w:rsidRDefault="00F87291" w:rsidP="00637469">
      <w:pPr>
        <w:widowControl w:val="0"/>
        <w:ind w:left="709"/>
        <w:rPr>
          <w:lang w:val="en-US"/>
        </w:rPr>
      </w:pPr>
      <w:r w:rsidRPr="00073452">
        <w:rPr>
          <w:lang w:val="en-US"/>
        </w:rPr>
        <w:tab/>
        <w:t>During the analysis of the issue, the analyst must define if the interfaces are impacted.</w:t>
      </w:r>
    </w:p>
    <w:tbl>
      <w:tblPr>
        <w:tblStyle w:val="a9"/>
        <w:tblW w:w="8075" w:type="dxa"/>
        <w:jc w:val="center"/>
        <w:tblInd w:w="0" w:type="dxa"/>
        <w:tblLayout w:type="fixed"/>
        <w:tblLook w:val="0600" w:firstRow="0" w:lastRow="0" w:firstColumn="0" w:lastColumn="0" w:noHBand="1" w:noVBand="1"/>
      </w:tblPr>
      <w:tblGrid>
        <w:gridCol w:w="4440"/>
        <w:gridCol w:w="3635"/>
      </w:tblGrid>
      <w:tr w:rsidR="002E3826" w:rsidRPr="00073452" w14:paraId="7C9CDBD1" w14:textId="77777777" w:rsidTr="00B21562">
        <w:trPr>
          <w:trHeight w:val="278"/>
          <w:jc w:val="center"/>
        </w:trPr>
        <w:tc>
          <w:tcPr>
            <w:tcW w:w="4440"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109" w14:textId="77777777" w:rsidR="002E3826" w:rsidRPr="00B21562" w:rsidRDefault="00F87291">
            <w:pPr>
              <w:widowControl w:val="0"/>
              <w:rPr>
                <w:lang w:val="en-US"/>
              </w:rPr>
            </w:pPr>
            <w:r w:rsidRPr="00B21562">
              <w:rPr>
                <w:rFonts w:eastAsia="Calibri"/>
                <w:b/>
                <w:lang w:val="en-US"/>
              </w:rPr>
              <w:t>Issues</w:t>
            </w:r>
          </w:p>
        </w:tc>
        <w:tc>
          <w:tcPr>
            <w:tcW w:w="3635" w:type="dxa"/>
            <w:tcBorders>
              <w:top w:val="single" w:sz="4" w:space="0" w:color="000000"/>
              <w:bottom w:val="single" w:sz="4" w:space="0" w:color="000000"/>
              <w:right w:val="single" w:sz="4" w:space="0" w:color="000000"/>
            </w:tcBorders>
            <w:shd w:val="clear" w:color="auto" w:fill="C00000"/>
            <w:vAlign w:val="bottom"/>
          </w:tcPr>
          <w:p w14:paraId="0000010A" w14:textId="77777777" w:rsidR="002E3826" w:rsidRPr="00B21562" w:rsidRDefault="00F87291">
            <w:pPr>
              <w:widowControl w:val="0"/>
              <w:rPr>
                <w:lang w:val="en-US"/>
              </w:rPr>
            </w:pPr>
            <w:r w:rsidRPr="00B21562">
              <w:rPr>
                <w:rFonts w:eastAsia="Calibri"/>
                <w:b/>
                <w:lang w:val="en-US"/>
              </w:rPr>
              <w:t>Impact on Interfaces</w:t>
            </w:r>
          </w:p>
        </w:tc>
      </w:tr>
      <w:tr w:rsidR="002E3826" w:rsidRPr="00073452" w14:paraId="28A9D1EB" w14:textId="77777777" w:rsidTr="00B21562">
        <w:trPr>
          <w:trHeight w:val="270"/>
          <w:jc w:val="center"/>
        </w:trPr>
        <w:tc>
          <w:tcPr>
            <w:tcW w:w="4440" w:type="dxa"/>
            <w:tcBorders>
              <w:left w:val="single" w:sz="4" w:space="0" w:color="000000"/>
              <w:bottom w:val="single" w:sz="4" w:space="0" w:color="000000"/>
              <w:right w:val="single" w:sz="4" w:space="0" w:color="000000"/>
            </w:tcBorders>
            <w:vAlign w:val="bottom"/>
          </w:tcPr>
          <w:p w14:paraId="0000010B" w14:textId="77777777" w:rsidR="002E3826" w:rsidRPr="00B21562" w:rsidRDefault="00F87291">
            <w:pPr>
              <w:widowControl w:val="0"/>
              <w:rPr>
                <w:lang w:val="en-US"/>
              </w:rPr>
            </w:pPr>
            <w:r w:rsidRPr="00B21562">
              <w:rPr>
                <w:rFonts w:eastAsia="Calibri"/>
                <w:lang w:val="en-US"/>
              </w:rPr>
              <w:t>xtables-monitor: fix rule printing</w:t>
            </w:r>
          </w:p>
        </w:tc>
        <w:tc>
          <w:tcPr>
            <w:tcW w:w="3635" w:type="dxa"/>
            <w:tcBorders>
              <w:bottom w:val="single" w:sz="4" w:space="0" w:color="000000"/>
              <w:right w:val="single" w:sz="4" w:space="0" w:color="000000"/>
            </w:tcBorders>
            <w:vAlign w:val="bottom"/>
          </w:tcPr>
          <w:p w14:paraId="0000010C" w14:textId="77777777" w:rsidR="002E3826" w:rsidRPr="00B21562" w:rsidRDefault="00F87291">
            <w:pPr>
              <w:widowControl w:val="0"/>
              <w:rPr>
                <w:lang w:val="en-US"/>
              </w:rPr>
            </w:pPr>
            <w:r w:rsidRPr="00B21562">
              <w:rPr>
                <w:rFonts w:eastAsia="Calibri"/>
                <w:lang w:val="en-US"/>
              </w:rPr>
              <w:t>False</w:t>
            </w:r>
          </w:p>
        </w:tc>
      </w:tr>
      <w:tr w:rsidR="002E3826" w:rsidRPr="00073452" w14:paraId="15E6FAEB" w14:textId="77777777" w:rsidTr="00B21562">
        <w:trPr>
          <w:trHeight w:val="180"/>
          <w:jc w:val="center"/>
        </w:trPr>
        <w:tc>
          <w:tcPr>
            <w:tcW w:w="4440" w:type="dxa"/>
            <w:tcBorders>
              <w:left w:val="single" w:sz="4" w:space="0" w:color="000000"/>
              <w:bottom w:val="single" w:sz="4" w:space="0" w:color="000000"/>
              <w:right w:val="single" w:sz="4" w:space="0" w:color="000000"/>
            </w:tcBorders>
            <w:vAlign w:val="bottom"/>
          </w:tcPr>
          <w:p w14:paraId="0000010D" w14:textId="77777777" w:rsidR="002E3826" w:rsidRPr="00B21562" w:rsidRDefault="00F87291">
            <w:pPr>
              <w:widowControl w:val="0"/>
              <w:rPr>
                <w:lang w:val="en-US"/>
              </w:rPr>
            </w:pPr>
            <w:r w:rsidRPr="00B21562">
              <w:rPr>
                <w:rFonts w:eastAsia="Calibri"/>
                <w:lang w:val="en-US"/>
              </w:rPr>
              <w:t>xtables-monitor: fix packet family protocol</w:t>
            </w:r>
          </w:p>
        </w:tc>
        <w:tc>
          <w:tcPr>
            <w:tcW w:w="3635" w:type="dxa"/>
            <w:tcBorders>
              <w:bottom w:val="single" w:sz="4" w:space="0" w:color="000000"/>
              <w:right w:val="single" w:sz="4" w:space="0" w:color="000000"/>
            </w:tcBorders>
            <w:vAlign w:val="bottom"/>
          </w:tcPr>
          <w:p w14:paraId="0000010E" w14:textId="77777777" w:rsidR="002E3826" w:rsidRPr="00B21562" w:rsidRDefault="00F87291">
            <w:pPr>
              <w:widowControl w:val="0"/>
              <w:rPr>
                <w:lang w:val="en-US"/>
              </w:rPr>
            </w:pPr>
            <w:r w:rsidRPr="00B21562">
              <w:rPr>
                <w:rFonts w:eastAsia="Calibri"/>
                <w:lang w:val="en-US"/>
              </w:rPr>
              <w:t>False</w:t>
            </w:r>
          </w:p>
        </w:tc>
      </w:tr>
      <w:tr w:rsidR="002E3826" w:rsidRPr="00073452" w14:paraId="5934B4FA" w14:textId="77777777" w:rsidTr="00B21562">
        <w:trPr>
          <w:trHeight w:val="240"/>
          <w:jc w:val="center"/>
        </w:trPr>
        <w:tc>
          <w:tcPr>
            <w:tcW w:w="4440" w:type="dxa"/>
            <w:tcBorders>
              <w:left w:val="single" w:sz="4" w:space="0" w:color="000000"/>
              <w:bottom w:val="single" w:sz="4" w:space="0" w:color="000000"/>
              <w:right w:val="single" w:sz="4" w:space="0" w:color="000000"/>
            </w:tcBorders>
            <w:vAlign w:val="bottom"/>
          </w:tcPr>
          <w:p w14:paraId="0000010F" w14:textId="77777777" w:rsidR="002E3826" w:rsidRPr="00B21562" w:rsidRDefault="00F87291">
            <w:pPr>
              <w:widowControl w:val="0"/>
              <w:rPr>
                <w:lang w:val="en-US"/>
              </w:rPr>
            </w:pPr>
            <w:r w:rsidRPr="00B21562">
              <w:rPr>
                <w:rFonts w:eastAsia="Calibri"/>
                <w:lang w:val="en-US"/>
              </w:rPr>
              <w:t>nft: Optimize class-based IP prefix matches</w:t>
            </w:r>
          </w:p>
        </w:tc>
        <w:tc>
          <w:tcPr>
            <w:tcW w:w="3635" w:type="dxa"/>
            <w:tcBorders>
              <w:bottom w:val="single" w:sz="4" w:space="0" w:color="000000"/>
              <w:right w:val="single" w:sz="4" w:space="0" w:color="000000"/>
            </w:tcBorders>
            <w:vAlign w:val="bottom"/>
          </w:tcPr>
          <w:p w14:paraId="00000110" w14:textId="77777777" w:rsidR="002E3826" w:rsidRPr="00B21562" w:rsidRDefault="00F87291">
            <w:pPr>
              <w:widowControl w:val="0"/>
              <w:rPr>
                <w:lang w:val="en-US"/>
              </w:rPr>
            </w:pPr>
            <w:r w:rsidRPr="00B21562">
              <w:rPr>
                <w:rFonts w:eastAsia="Calibri"/>
                <w:lang w:val="en-US"/>
              </w:rPr>
              <w:t>False</w:t>
            </w:r>
          </w:p>
        </w:tc>
      </w:tr>
      <w:tr w:rsidR="002E3826" w:rsidRPr="00073452" w14:paraId="560FD015" w14:textId="77777777" w:rsidTr="00B21562">
        <w:trPr>
          <w:trHeight w:val="270"/>
          <w:jc w:val="center"/>
        </w:trPr>
        <w:tc>
          <w:tcPr>
            <w:tcW w:w="4440" w:type="dxa"/>
            <w:tcBorders>
              <w:left w:val="single" w:sz="4" w:space="0" w:color="000000"/>
              <w:bottom w:val="single" w:sz="4" w:space="0" w:color="000000"/>
              <w:right w:val="single" w:sz="4" w:space="0" w:color="000000"/>
            </w:tcBorders>
            <w:vAlign w:val="bottom"/>
          </w:tcPr>
          <w:p w14:paraId="00000111" w14:textId="77777777" w:rsidR="002E3826" w:rsidRPr="00B21562" w:rsidRDefault="00F87291">
            <w:pPr>
              <w:widowControl w:val="0"/>
              <w:rPr>
                <w:lang w:val="en-US"/>
              </w:rPr>
            </w:pPr>
            <w:r w:rsidRPr="00B21562">
              <w:rPr>
                <w:rFonts w:eastAsia="Calibri"/>
                <w:lang w:val="en-US"/>
              </w:rPr>
              <w:t>nft: Fix selective chain compatibility checks</w:t>
            </w:r>
          </w:p>
        </w:tc>
        <w:tc>
          <w:tcPr>
            <w:tcW w:w="3635" w:type="dxa"/>
            <w:tcBorders>
              <w:bottom w:val="single" w:sz="4" w:space="0" w:color="000000"/>
              <w:right w:val="single" w:sz="4" w:space="0" w:color="000000"/>
            </w:tcBorders>
            <w:vAlign w:val="bottom"/>
          </w:tcPr>
          <w:p w14:paraId="00000112" w14:textId="77777777" w:rsidR="002E3826" w:rsidRPr="00B21562" w:rsidRDefault="00F87291">
            <w:pPr>
              <w:widowControl w:val="0"/>
              <w:rPr>
                <w:lang w:val="en-US"/>
              </w:rPr>
            </w:pPr>
            <w:r w:rsidRPr="00B21562">
              <w:rPr>
                <w:rFonts w:eastAsia="Calibri"/>
                <w:lang w:val="en-US"/>
              </w:rPr>
              <w:t>False</w:t>
            </w:r>
          </w:p>
        </w:tc>
      </w:tr>
    </w:tbl>
    <w:p w14:paraId="00000113" w14:textId="1D333787" w:rsidR="002E3826" w:rsidRPr="00073452" w:rsidRDefault="00073452" w:rsidP="00D853F1">
      <w:pPr>
        <w:pStyle w:val="Beschriftung"/>
        <w:rPr>
          <w:lang w:val="en-US"/>
        </w:rPr>
      </w:pPr>
      <w:bookmarkStart w:id="35" w:name="_Toc93933420"/>
      <w:r>
        <w:t xml:space="preserve">Table </w:t>
      </w:r>
      <w:r w:rsidR="00166F3B">
        <w:fldChar w:fldCharType="begin"/>
      </w:r>
      <w:r w:rsidR="00166F3B">
        <w:instrText xml:space="preserve"> SEQ Table \* ARABIC </w:instrText>
      </w:r>
      <w:r w:rsidR="00166F3B">
        <w:fldChar w:fldCharType="separate"/>
      </w:r>
      <w:r w:rsidR="003F7C19">
        <w:rPr>
          <w:noProof/>
        </w:rPr>
        <w:t>6</w:t>
      </w:r>
      <w:r w:rsidR="00166F3B">
        <w:rPr>
          <w:noProof/>
        </w:rPr>
        <w:fldChar w:fldCharType="end"/>
      </w:r>
      <w:r>
        <w:t xml:space="preserve">: </w:t>
      </w:r>
      <w:r w:rsidR="00F87291" w:rsidRPr="00073452">
        <w:rPr>
          <w:lang w:val="en-US"/>
        </w:rPr>
        <w:t>Interfaces affected</w:t>
      </w:r>
      <w:bookmarkEnd w:id="35"/>
    </w:p>
    <w:p w14:paraId="00000114" w14:textId="77777777" w:rsidR="002E3826" w:rsidRPr="00073452" w:rsidRDefault="00F87291">
      <w:pPr>
        <w:widowControl w:val="0"/>
        <w:numPr>
          <w:ilvl w:val="0"/>
          <w:numId w:val="3"/>
        </w:numPr>
        <w:spacing w:before="240"/>
        <w:rPr>
          <w:lang w:val="en-US"/>
        </w:rPr>
      </w:pPr>
      <w:r w:rsidRPr="00073452">
        <w:rPr>
          <w:lang w:val="en-US"/>
        </w:rPr>
        <w:lastRenderedPageBreak/>
        <w:t>Has it affected the guidance documentation (if the assurance baseline includes a component from the AGD class)?</w:t>
      </w:r>
    </w:p>
    <w:p w14:paraId="00000115" w14:textId="77777777" w:rsidR="002E3826" w:rsidRPr="00073452" w:rsidRDefault="00F87291" w:rsidP="00637469">
      <w:pPr>
        <w:widowControl w:val="0"/>
        <w:ind w:left="709"/>
        <w:rPr>
          <w:lang w:val="en-US"/>
        </w:rPr>
      </w:pPr>
      <w:r w:rsidRPr="00073452">
        <w:rPr>
          <w:lang w:val="en-US"/>
        </w:rPr>
        <w:tab/>
        <w:t>During the analysis of the issue, the analyst must define if the manuals are impacted.</w:t>
      </w:r>
    </w:p>
    <w:tbl>
      <w:tblPr>
        <w:tblStyle w:val="aa"/>
        <w:tblW w:w="8075" w:type="dxa"/>
        <w:jc w:val="center"/>
        <w:tblInd w:w="0" w:type="dxa"/>
        <w:tblLayout w:type="fixed"/>
        <w:tblLook w:val="0600" w:firstRow="0" w:lastRow="0" w:firstColumn="0" w:lastColumn="0" w:noHBand="1" w:noVBand="1"/>
      </w:tblPr>
      <w:tblGrid>
        <w:gridCol w:w="4440"/>
        <w:gridCol w:w="3635"/>
      </w:tblGrid>
      <w:tr w:rsidR="002E3826" w:rsidRPr="00073452" w14:paraId="37AE99BC" w14:textId="77777777" w:rsidTr="00B21562">
        <w:trPr>
          <w:trHeight w:val="323"/>
          <w:jc w:val="center"/>
        </w:trPr>
        <w:tc>
          <w:tcPr>
            <w:tcW w:w="4440"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116" w14:textId="77777777" w:rsidR="002E3826" w:rsidRPr="00B21562" w:rsidRDefault="00F87291">
            <w:pPr>
              <w:widowControl w:val="0"/>
              <w:rPr>
                <w:lang w:val="en-US"/>
              </w:rPr>
            </w:pPr>
            <w:r w:rsidRPr="00B21562">
              <w:rPr>
                <w:rFonts w:eastAsia="Calibri"/>
                <w:b/>
                <w:lang w:val="en-US"/>
              </w:rPr>
              <w:t>Issues</w:t>
            </w:r>
          </w:p>
        </w:tc>
        <w:tc>
          <w:tcPr>
            <w:tcW w:w="3635" w:type="dxa"/>
            <w:tcBorders>
              <w:top w:val="single" w:sz="4" w:space="0" w:color="000000"/>
              <w:bottom w:val="single" w:sz="4" w:space="0" w:color="000000"/>
              <w:right w:val="single" w:sz="4" w:space="0" w:color="000000"/>
            </w:tcBorders>
            <w:shd w:val="clear" w:color="auto" w:fill="C00000"/>
            <w:vAlign w:val="bottom"/>
          </w:tcPr>
          <w:p w14:paraId="00000117" w14:textId="77777777" w:rsidR="002E3826" w:rsidRPr="00B21562" w:rsidRDefault="00F87291">
            <w:pPr>
              <w:widowControl w:val="0"/>
              <w:rPr>
                <w:lang w:val="en-US"/>
              </w:rPr>
            </w:pPr>
            <w:r w:rsidRPr="00B21562">
              <w:rPr>
                <w:rFonts w:eastAsia="Calibri"/>
                <w:b/>
                <w:lang w:val="en-US"/>
              </w:rPr>
              <w:t>Impact on Guidances</w:t>
            </w:r>
          </w:p>
        </w:tc>
      </w:tr>
      <w:tr w:rsidR="002E3826" w:rsidRPr="00073452" w14:paraId="404C8E8C" w14:textId="77777777" w:rsidTr="00B21562">
        <w:trPr>
          <w:trHeight w:val="270"/>
          <w:jc w:val="center"/>
        </w:trPr>
        <w:tc>
          <w:tcPr>
            <w:tcW w:w="4440" w:type="dxa"/>
            <w:tcBorders>
              <w:left w:val="single" w:sz="4" w:space="0" w:color="000000"/>
              <w:bottom w:val="single" w:sz="4" w:space="0" w:color="000000"/>
              <w:right w:val="single" w:sz="4" w:space="0" w:color="000000"/>
            </w:tcBorders>
            <w:vAlign w:val="bottom"/>
          </w:tcPr>
          <w:p w14:paraId="00000118" w14:textId="77777777" w:rsidR="002E3826" w:rsidRPr="00B21562" w:rsidRDefault="00F87291">
            <w:pPr>
              <w:widowControl w:val="0"/>
              <w:rPr>
                <w:lang w:val="en-US"/>
              </w:rPr>
            </w:pPr>
            <w:r w:rsidRPr="00B21562">
              <w:rPr>
                <w:rFonts w:eastAsia="Calibri"/>
                <w:lang w:val="en-US"/>
              </w:rPr>
              <w:t>xtables-monitor: fix rule printing</w:t>
            </w:r>
          </w:p>
        </w:tc>
        <w:tc>
          <w:tcPr>
            <w:tcW w:w="3635" w:type="dxa"/>
            <w:tcBorders>
              <w:bottom w:val="single" w:sz="4" w:space="0" w:color="000000"/>
              <w:right w:val="single" w:sz="4" w:space="0" w:color="000000"/>
            </w:tcBorders>
            <w:vAlign w:val="bottom"/>
          </w:tcPr>
          <w:p w14:paraId="00000119" w14:textId="77777777" w:rsidR="002E3826" w:rsidRPr="00B21562" w:rsidRDefault="00F87291">
            <w:pPr>
              <w:widowControl w:val="0"/>
              <w:rPr>
                <w:lang w:val="en-US"/>
              </w:rPr>
            </w:pPr>
            <w:r w:rsidRPr="00B21562">
              <w:rPr>
                <w:rFonts w:eastAsia="Calibri"/>
                <w:lang w:val="en-US"/>
              </w:rPr>
              <w:t>False</w:t>
            </w:r>
          </w:p>
        </w:tc>
      </w:tr>
      <w:tr w:rsidR="002E3826" w:rsidRPr="00073452" w14:paraId="5405751D" w14:textId="77777777" w:rsidTr="00B21562">
        <w:trPr>
          <w:trHeight w:val="285"/>
          <w:jc w:val="center"/>
        </w:trPr>
        <w:tc>
          <w:tcPr>
            <w:tcW w:w="4440" w:type="dxa"/>
            <w:tcBorders>
              <w:left w:val="single" w:sz="4" w:space="0" w:color="000000"/>
              <w:bottom w:val="single" w:sz="4" w:space="0" w:color="000000"/>
              <w:right w:val="single" w:sz="4" w:space="0" w:color="000000"/>
            </w:tcBorders>
            <w:vAlign w:val="bottom"/>
          </w:tcPr>
          <w:p w14:paraId="0000011A" w14:textId="77777777" w:rsidR="002E3826" w:rsidRPr="00B21562" w:rsidRDefault="00F87291">
            <w:pPr>
              <w:widowControl w:val="0"/>
              <w:rPr>
                <w:lang w:val="en-US"/>
              </w:rPr>
            </w:pPr>
            <w:r w:rsidRPr="00B21562">
              <w:rPr>
                <w:rFonts w:eastAsia="Calibri"/>
                <w:lang w:val="en-US"/>
              </w:rPr>
              <w:t>xtables-monitor: fix packet family protocol</w:t>
            </w:r>
          </w:p>
        </w:tc>
        <w:tc>
          <w:tcPr>
            <w:tcW w:w="3635" w:type="dxa"/>
            <w:tcBorders>
              <w:bottom w:val="single" w:sz="4" w:space="0" w:color="000000"/>
              <w:right w:val="single" w:sz="4" w:space="0" w:color="000000"/>
            </w:tcBorders>
            <w:vAlign w:val="bottom"/>
          </w:tcPr>
          <w:p w14:paraId="0000011B" w14:textId="77777777" w:rsidR="002E3826" w:rsidRPr="00B21562" w:rsidRDefault="00F87291">
            <w:pPr>
              <w:widowControl w:val="0"/>
              <w:rPr>
                <w:lang w:val="en-US"/>
              </w:rPr>
            </w:pPr>
            <w:r w:rsidRPr="00B21562">
              <w:rPr>
                <w:rFonts w:eastAsia="Calibri"/>
                <w:lang w:val="en-US"/>
              </w:rPr>
              <w:t>False</w:t>
            </w:r>
          </w:p>
        </w:tc>
      </w:tr>
      <w:tr w:rsidR="002E3826" w:rsidRPr="00073452" w14:paraId="706AB4B8" w14:textId="77777777" w:rsidTr="00B21562">
        <w:trPr>
          <w:trHeight w:val="240"/>
          <w:jc w:val="center"/>
        </w:trPr>
        <w:tc>
          <w:tcPr>
            <w:tcW w:w="4440" w:type="dxa"/>
            <w:tcBorders>
              <w:left w:val="single" w:sz="4" w:space="0" w:color="000000"/>
              <w:bottom w:val="single" w:sz="4" w:space="0" w:color="000000"/>
              <w:right w:val="single" w:sz="4" w:space="0" w:color="000000"/>
            </w:tcBorders>
            <w:vAlign w:val="bottom"/>
          </w:tcPr>
          <w:p w14:paraId="0000011C" w14:textId="77777777" w:rsidR="002E3826" w:rsidRPr="00B21562" w:rsidRDefault="00F87291">
            <w:pPr>
              <w:widowControl w:val="0"/>
              <w:rPr>
                <w:lang w:val="en-US"/>
              </w:rPr>
            </w:pPr>
            <w:r w:rsidRPr="00B21562">
              <w:rPr>
                <w:rFonts w:eastAsia="Calibri"/>
                <w:lang w:val="en-US"/>
              </w:rPr>
              <w:t>nft: Optimize class-based IP prefix matches</w:t>
            </w:r>
          </w:p>
        </w:tc>
        <w:tc>
          <w:tcPr>
            <w:tcW w:w="3635" w:type="dxa"/>
            <w:tcBorders>
              <w:bottom w:val="single" w:sz="4" w:space="0" w:color="000000"/>
              <w:right w:val="single" w:sz="4" w:space="0" w:color="000000"/>
            </w:tcBorders>
            <w:vAlign w:val="bottom"/>
          </w:tcPr>
          <w:p w14:paraId="0000011D" w14:textId="77777777" w:rsidR="002E3826" w:rsidRPr="00B21562" w:rsidRDefault="00F87291">
            <w:pPr>
              <w:widowControl w:val="0"/>
              <w:rPr>
                <w:lang w:val="en-US"/>
              </w:rPr>
            </w:pPr>
            <w:r w:rsidRPr="00B21562">
              <w:rPr>
                <w:rFonts w:eastAsia="Calibri"/>
                <w:lang w:val="en-US"/>
              </w:rPr>
              <w:t>False</w:t>
            </w:r>
          </w:p>
        </w:tc>
      </w:tr>
      <w:tr w:rsidR="002E3826" w:rsidRPr="00073452" w14:paraId="48A3F938" w14:textId="77777777" w:rsidTr="00B21562">
        <w:trPr>
          <w:trHeight w:val="285"/>
          <w:jc w:val="center"/>
        </w:trPr>
        <w:tc>
          <w:tcPr>
            <w:tcW w:w="4440" w:type="dxa"/>
            <w:tcBorders>
              <w:left w:val="single" w:sz="4" w:space="0" w:color="000000"/>
              <w:bottom w:val="single" w:sz="4" w:space="0" w:color="000000"/>
              <w:right w:val="single" w:sz="4" w:space="0" w:color="000000"/>
            </w:tcBorders>
            <w:vAlign w:val="bottom"/>
          </w:tcPr>
          <w:p w14:paraId="0000011E" w14:textId="77777777" w:rsidR="002E3826" w:rsidRPr="00B21562" w:rsidRDefault="00F87291">
            <w:pPr>
              <w:widowControl w:val="0"/>
              <w:rPr>
                <w:lang w:val="en-US"/>
              </w:rPr>
            </w:pPr>
            <w:r w:rsidRPr="00B21562">
              <w:rPr>
                <w:rFonts w:eastAsia="Calibri"/>
                <w:lang w:val="en-US"/>
              </w:rPr>
              <w:t>nft: Fix selective chain compatibility checks</w:t>
            </w:r>
          </w:p>
        </w:tc>
        <w:tc>
          <w:tcPr>
            <w:tcW w:w="3635" w:type="dxa"/>
            <w:tcBorders>
              <w:bottom w:val="single" w:sz="4" w:space="0" w:color="000000"/>
              <w:right w:val="single" w:sz="4" w:space="0" w:color="000000"/>
            </w:tcBorders>
            <w:vAlign w:val="bottom"/>
          </w:tcPr>
          <w:p w14:paraId="0000011F" w14:textId="77777777" w:rsidR="002E3826" w:rsidRPr="00B21562" w:rsidRDefault="00F87291">
            <w:pPr>
              <w:widowControl w:val="0"/>
              <w:rPr>
                <w:lang w:val="en-US"/>
              </w:rPr>
            </w:pPr>
            <w:r w:rsidRPr="00B21562">
              <w:rPr>
                <w:rFonts w:eastAsia="Calibri"/>
                <w:lang w:val="en-US"/>
              </w:rPr>
              <w:t>False</w:t>
            </w:r>
          </w:p>
        </w:tc>
      </w:tr>
    </w:tbl>
    <w:p w14:paraId="00000120" w14:textId="0538B1EC" w:rsidR="002E3826" w:rsidRDefault="00073452" w:rsidP="00D853F1">
      <w:pPr>
        <w:pStyle w:val="Beschriftung"/>
        <w:rPr>
          <w:lang w:val="en-US"/>
        </w:rPr>
      </w:pPr>
      <w:bookmarkStart w:id="36" w:name="_Toc93933421"/>
      <w:r>
        <w:t xml:space="preserve">Table </w:t>
      </w:r>
      <w:r w:rsidR="00166F3B">
        <w:fldChar w:fldCharType="begin"/>
      </w:r>
      <w:r w:rsidR="00166F3B">
        <w:instrText xml:space="preserve"> SEQ Table \* ARABIC </w:instrText>
      </w:r>
      <w:r w:rsidR="00166F3B">
        <w:fldChar w:fldCharType="separate"/>
      </w:r>
      <w:r w:rsidR="003F7C19">
        <w:rPr>
          <w:noProof/>
        </w:rPr>
        <w:t>7</w:t>
      </w:r>
      <w:r w:rsidR="00166F3B">
        <w:rPr>
          <w:noProof/>
        </w:rPr>
        <w:fldChar w:fldCharType="end"/>
      </w:r>
      <w:r>
        <w:t xml:space="preserve">: </w:t>
      </w:r>
      <w:r w:rsidR="00F87291" w:rsidRPr="00073452">
        <w:rPr>
          <w:lang w:val="en-US"/>
        </w:rPr>
        <w:t>Manuals affected</w:t>
      </w:r>
      <w:bookmarkEnd w:id="36"/>
    </w:p>
    <w:p w14:paraId="62375A78" w14:textId="77777777" w:rsidR="009021EE" w:rsidRPr="009021EE" w:rsidRDefault="009021EE" w:rsidP="009021EE">
      <w:pPr>
        <w:rPr>
          <w:lang w:val="en-US" w:eastAsia="en-US"/>
        </w:rPr>
      </w:pPr>
    </w:p>
    <w:p w14:paraId="00000121" w14:textId="77777777" w:rsidR="002E3826" w:rsidRPr="00B21562" w:rsidRDefault="00F87291">
      <w:pPr>
        <w:widowControl w:val="0"/>
        <w:numPr>
          <w:ilvl w:val="0"/>
          <w:numId w:val="3"/>
        </w:numPr>
        <w:spacing w:before="240"/>
        <w:rPr>
          <w:lang w:val="en-US"/>
        </w:rPr>
      </w:pPr>
      <w:r w:rsidRPr="00B21562">
        <w:rPr>
          <w:lang w:val="en-US"/>
        </w:rPr>
        <w:t>Has it affected the testing documentation, that is, the analysis of test coverage, the analysis of the depth of testing or the test documentation (if the assurance baseline includes a component from the ATE class)?</w:t>
      </w:r>
    </w:p>
    <w:p w14:paraId="00000122" w14:textId="77777777" w:rsidR="002E3826" w:rsidRPr="00B21562" w:rsidRDefault="00F87291" w:rsidP="00637469">
      <w:pPr>
        <w:widowControl w:val="0"/>
        <w:ind w:left="709"/>
        <w:rPr>
          <w:lang w:val="en-US"/>
        </w:rPr>
      </w:pPr>
      <w:r w:rsidRPr="00B21562">
        <w:rPr>
          <w:lang w:val="en-US"/>
        </w:rPr>
        <w:t>Yes (Test report is always modified as the tests are automatically performed as part of</w:t>
      </w:r>
      <w:r w:rsidRPr="00B21562">
        <w:rPr>
          <w:rFonts w:eastAsia="Roboto"/>
          <w:highlight w:val="white"/>
          <w:lang w:val="en-US"/>
        </w:rPr>
        <w:t xml:space="preserve"> DevOps. The evidence is automatically provided.)</w:t>
      </w:r>
    </w:p>
    <w:p w14:paraId="00000123" w14:textId="403DB159" w:rsidR="002E3826" w:rsidRPr="00B21562" w:rsidRDefault="00F87291">
      <w:pPr>
        <w:numPr>
          <w:ilvl w:val="0"/>
          <w:numId w:val="3"/>
        </w:numPr>
        <w:spacing w:before="200"/>
        <w:rPr>
          <w:lang w:val="en-US"/>
        </w:rPr>
      </w:pPr>
      <w:r w:rsidRPr="00B21562">
        <w:rPr>
          <w:lang w:val="en-US"/>
        </w:rPr>
        <w:t>Has it affected the vulnerability analysis?</w:t>
      </w:r>
    </w:p>
    <w:p w14:paraId="00000124" w14:textId="5F03B300" w:rsidR="002E3826" w:rsidRPr="00B21562" w:rsidRDefault="00F87291" w:rsidP="00637469">
      <w:pPr>
        <w:widowControl w:val="0"/>
        <w:spacing w:after="240"/>
        <w:ind w:left="709"/>
        <w:rPr>
          <w:lang w:val="en-US"/>
        </w:rPr>
      </w:pPr>
      <w:r w:rsidRPr="00B21562">
        <w:rPr>
          <w:lang w:val="en-US"/>
        </w:rPr>
        <w:t xml:space="preserve">Yes </w:t>
      </w:r>
      <w:r w:rsidRPr="00B21562">
        <w:rPr>
          <w:rFonts w:eastAsia="Roboto"/>
          <w:highlight w:val="white"/>
          <w:lang w:val="en-US"/>
        </w:rPr>
        <w:t>(The threat model and the risk analysis are automatically updated by</w:t>
      </w:r>
      <w:r w:rsidR="009901A3" w:rsidRPr="00B21562">
        <w:rPr>
          <w:rFonts w:eastAsia="Roboto"/>
          <w:highlight w:val="white"/>
          <w:lang w:val="en-US"/>
        </w:rPr>
        <w:t xml:space="preserve"> the</w:t>
      </w:r>
      <w:r w:rsidRPr="00B21562">
        <w:rPr>
          <w:rFonts w:eastAsia="Roboto"/>
          <w:highlight w:val="white"/>
          <w:lang w:val="en-US"/>
        </w:rPr>
        <w:t xml:space="preserve"> </w:t>
      </w:r>
      <w:r w:rsidR="009901A3" w:rsidRPr="00B21562">
        <w:rPr>
          <w:rFonts w:eastAsia="Roboto"/>
          <w:highlight w:val="white"/>
          <w:lang w:val="en-US"/>
        </w:rPr>
        <w:t>T</w:t>
      </w:r>
      <w:r w:rsidRPr="00B21562">
        <w:rPr>
          <w:rFonts w:eastAsia="Roboto"/>
          <w:highlight w:val="white"/>
          <w:lang w:val="en-US"/>
        </w:rPr>
        <w:t>hreagile</w:t>
      </w:r>
      <w:r w:rsidR="009901A3" w:rsidRPr="00B21562">
        <w:rPr>
          <w:rStyle w:val="Funotenzeichen"/>
          <w:rFonts w:eastAsia="Roboto"/>
          <w:highlight w:val="white"/>
          <w:lang w:val="en-US"/>
        </w:rPr>
        <w:footnoteReference w:id="4"/>
      </w:r>
      <w:r w:rsidR="009901A3" w:rsidRPr="00B21562">
        <w:rPr>
          <w:rFonts w:eastAsia="Roboto"/>
          <w:highlight w:val="white"/>
          <w:lang w:val="en-US"/>
        </w:rPr>
        <w:t xml:space="preserve"> threat modeling tool</w:t>
      </w:r>
      <w:r w:rsidRPr="00B21562">
        <w:rPr>
          <w:rFonts w:eastAsia="Roboto"/>
          <w:highlight w:val="white"/>
          <w:lang w:val="en-US"/>
        </w:rPr>
        <w:t>. The evidence is automatically provided.)</w:t>
      </w:r>
    </w:p>
    <w:p w14:paraId="00000125" w14:textId="77777777" w:rsidR="002E3826" w:rsidRPr="00073452" w:rsidRDefault="00F87291" w:rsidP="00637469">
      <w:pPr>
        <w:widowControl w:val="0"/>
        <w:rPr>
          <w:lang w:val="en-US"/>
        </w:rPr>
      </w:pPr>
      <w:r w:rsidRPr="00637469">
        <w:rPr>
          <w:bCs/>
          <w:lang w:val="en-US"/>
        </w:rPr>
        <w:t>The model in the next figure is built upon different sources of information and allows to</w:t>
      </w:r>
      <w:r w:rsidRPr="00073452">
        <w:rPr>
          <w:lang w:val="en-US"/>
        </w:rPr>
        <w:t xml:space="preserve"> extract information necessary for the Impact Analysis.</w:t>
      </w:r>
    </w:p>
    <w:p w14:paraId="00000126" w14:textId="77777777" w:rsidR="002E3826" w:rsidRPr="00637469" w:rsidRDefault="00F87291" w:rsidP="00637469">
      <w:pPr>
        <w:widowControl w:val="0"/>
        <w:jc w:val="center"/>
        <w:rPr>
          <w:bCs/>
          <w:lang w:val="en-US"/>
        </w:rPr>
      </w:pPr>
      <w:r w:rsidRPr="00637469">
        <w:rPr>
          <w:bCs/>
          <w:noProof/>
          <w:lang w:val="en-GB" w:eastAsia="en-GB"/>
        </w:rPr>
        <w:lastRenderedPageBreak/>
        <w:drawing>
          <wp:inline distT="114300" distB="114300" distL="114300" distR="114300" wp14:anchorId="1AE09FE9" wp14:editId="210E3875">
            <wp:extent cx="5731200" cy="3187700"/>
            <wp:effectExtent l="0" t="0" r="0" b="0"/>
            <wp:docPr id="3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6"/>
                    <a:srcRect/>
                    <a:stretch>
                      <a:fillRect/>
                    </a:stretch>
                  </pic:blipFill>
                  <pic:spPr>
                    <a:xfrm>
                      <a:off x="0" y="0"/>
                      <a:ext cx="5731200" cy="3187700"/>
                    </a:xfrm>
                    <a:prstGeom prst="rect">
                      <a:avLst/>
                    </a:prstGeom>
                    <a:ln/>
                  </pic:spPr>
                </pic:pic>
              </a:graphicData>
            </a:graphic>
          </wp:inline>
        </w:drawing>
      </w:r>
    </w:p>
    <w:p w14:paraId="00000127" w14:textId="6681504D" w:rsidR="002E3826" w:rsidRDefault="00073452" w:rsidP="00D853F1">
      <w:pPr>
        <w:pStyle w:val="Beschriftung"/>
      </w:pPr>
      <w:bookmarkStart w:id="37" w:name="_Ref89418065"/>
      <w:bookmarkStart w:id="38" w:name="_Toc93933400"/>
      <w:r w:rsidRPr="009901A3">
        <w:t xml:space="preserve">Figure </w:t>
      </w:r>
      <w:r>
        <w:fldChar w:fldCharType="begin"/>
      </w:r>
      <w:r w:rsidRPr="009901A3">
        <w:instrText xml:space="preserve"> SEQ Figure \* ARABIC </w:instrText>
      </w:r>
      <w:r>
        <w:fldChar w:fldCharType="separate"/>
      </w:r>
      <w:r w:rsidR="003F7C19">
        <w:rPr>
          <w:noProof/>
        </w:rPr>
        <w:t>3</w:t>
      </w:r>
      <w:r>
        <w:fldChar w:fldCharType="end"/>
      </w:r>
      <w:bookmarkEnd w:id="37"/>
      <w:r w:rsidRPr="009901A3">
        <w:t xml:space="preserve">: </w:t>
      </w:r>
      <w:r w:rsidR="00F87291" w:rsidRPr="00073452">
        <w:t>Example database Impact Analysis information</w:t>
      </w:r>
      <w:bookmarkEnd w:id="38"/>
    </w:p>
    <w:p w14:paraId="0C489E30" w14:textId="77777777" w:rsidR="009021EE" w:rsidRPr="009021EE" w:rsidRDefault="009021EE" w:rsidP="009021EE">
      <w:pPr>
        <w:rPr>
          <w:lang w:val="en-GB" w:eastAsia="en-US"/>
        </w:rPr>
      </w:pPr>
    </w:p>
    <w:p w14:paraId="00000129" w14:textId="77777777" w:rsidR="002E3826" w:rsidRPr="00637469" w:rsidRDefault="00F87291" w:rsidP="00637469">
      <w:pPr>
        <w:widowControl w:val="0"/>
        <w:rPr>
          <w:bCs/>
          <w:lang w:val="en-US"/>
        </w:rPr>
      </w:pPr>
      <w:r w:rsidRPr="00637469">
        <w:rPr>
          <w:bCs/>
          <w:lang w:val="en-US"/>
        </w:rPr>
        <w:t>Components are listed in the ticket manager where they are linked to issues corresponding to changes to the software. Issues are in turn linked to security functional requirements in the Threat Model and Risk Analysis tools.</w:t>
      </w:r>
    </w:p>
    <w:p w14:paraId="0000012A" w14:textId="23CF9FB5" w:rsidR="002E3826" w:rsidRPr="00637469" w:rsidRDefault="00F87291" w:rsidP="00637469">
      <w:pPr>
        <w:widowControl w:val="0"/>
        <w:rPr>
          <w:bCs/>
          <w:lang w:val="en-US"/>
        </w:rPr>
      </w:pPr>
      <w:r w:rsidRPr="00637469">
        <w:rPr>
          <w:bCs/>
          <w:lang w:val="en-US"/>
        </w:rPr>
        <w:t xml:space="preserve">Example for the ticket management service when using </w:t>
      </w:r>
      <w:r w:rsidR="009901A3" w:rsidRPr="00637469">
        <w:rPr>
          <w:bCs/>
          <w:lang w:val="en-US"/>
        </w:rPr>
        <w:t>GitHub</w:t>
      </w:r>
      <w:r w:rsidRPr="00637469">
        <w:rPr>
          <w:bCs/>
          <w:lang w:val="en-US"/>
        </w:rPr>
        <w:t xml:space="preserve"> </w:t>
      </w:r>
      <w:r w:rsidR="00637469">
        <w:rPr>
          <w:bCs/>
          <w:lang w:val="en-US"/>
        </w:rPr>
        <w:t xml:space="preserve">in </w:t>
      </w:r>
      <w:r w:rsidR="00637469">
        <w:rPr>
          <w:bCs/>
          <w:lang w:val="en-US"/>
        </w:rPr>
        <w:fldChar w:fldCharType="begin"/>
      </w:r>
      <w:r w:rsidR="00637469">
        <w:rPr>
          <w:bCs/>
          <w:lang w:val="en-US"/>
        </w:rPr>
        <w:instrText xml:space="preserve"> REF _Ref89415393 \h  \* MERGEFORMAT </w:instrText>
      </w:r>
      <w:r w:rsidR="00637469">
        <w:rPr>
          <w:bCs/>
          <w:lang w:val="en-US"/>
        </w:rPr>
      </w:r>
      <w:r w:rsidR="00637469">
        <w:rPr>
          <w:bCs/>
          <w:lang w:val="en-US"/>
        </w:rPr>
        <w:fldChar w:fldCharType="separate"/>
      </w:r>
      <w:r w:rsidR="003F7C19" w:rsidRPr="003F7C19">
        <w:rPr>
          <w:bCs/>
          <w:lang w:val="en-US"/>
        </w:rPr>
        <w:t>Figure 4</w:t>
      </w:r>
      <w:r w:rsidR="00637469">
        <w:rPr>
          <w:bCs/>
          <w:lang w:val="en-US"/>
        </w:rPr>
        <w:fldChar w:fldCharType="end"/>
      </w:r>
      <w:r w:rsidRPr="00637469">
        <w:rPr>
          <w:bCs/>
          <w:lang w:val="en-US"/>
        </w:rPr>
        <w:t xml:space="preserve">: </w:t>
      </w:r>
    </w:p>
    <w:p w14:paraId="0000012B" w14:textId="77777777" w:rsidR="002E3826" w:rsidRPr="00637469" w:rsidRDefault="00F87291" w:rsidP="00637469">
      <w:pPr>
        <w:widowControl w:val="0"/>
        <w:rPr>
          <w:bCs/>
          <w:lang w:val="en-US"/>
        </w:rPr>
      </w:pPr>
      <w:r w:rsidRPr="00637469">
        <w:rPr>
          <w:bCs/>
          <w:noProof/>
          <w:lang w:val="en-GB" w:eastAsia="en-GB"/>
        </w:rPr>
        <w:drawing>
          <wp:inline distT="114300" distB="114300" distL="114300" distR="114300" wp14:anchorId="366374D4" wp14:editId="3998A7C3">
            <wp:extent cx="5731200" cy="2324100"/>
            <wp:effectExtent l="0" t="0" r="0" b="0"/>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7"/>
                    <a:srcRect/>
                    <a:stretch>
                      <a:fillRect/>
                    </a:stretch>
                  </pic:blipFill>
                  <pic:spPr>
                    <a:xfrm>
                      <a:off x="0" y="0"/>
                      <a:ext cx="5731200" cy="2324100"/>
                    </a:xfrm>
                    <a:prstGeom prst="rect">
                      <a:avLst/>
                    </a:prstGeom>
                    <a:ln/>
                  </pic:spPr>
                </pic:pic>
              </a:graphicData>
            </a:graphic>
          </wp:inline>
        </w:drawing>
      </w:r>
    </w:p>
    <w:p w14:paraId="0000012C" w14:textId="63F52849" w:rsidR="002E3826" w:rsidRDefault="00073452" w:rsidP="00D853F1">
      <w:pPr>
        <w:pStyle w:val="Beschriftung"/>
      </w:pPr>
      <w:bookmarkStart w:id="39" w:name="_Ref89415393"/>
      <w:bookmarkStart w:id="40" w:name="_Toc93933401"/>
      <w:r w:rsidRPr="00782880">
        <w:t xml:space="preserve">Figure </w:t>
      </w:r>
      <w:r>
        <w:fldChar w:fldCharType="begin"/>
      </w:r>
      <w:r w:rsidRPr="00782880">
        <w:instrText xml:space="preserve"> SEQ Figure \* ARABIC </w:instrText>
      </w:r>
      <w:r>
        <w:fldChar w:fldCharType="separate"/>
      </w:r>
      <w:r w:rsidR="003F7C19">
        <w:rPr>
          <w:noProof/>
        </w:rPr>
        <w:t>4</w:t>
      </w:r>
      <w:r>
        <w:fldChar w:fldCharType="end"/>
      </w:r>
      <w:bookmarkEnd w:id="39"/>
      <w:r w:rsidRPr="00782880">
        <w:t xml:space="preserve">: </w:t>
      </w:r>
      <w:r w:rsidR="0082216F" w:rsidRPr="00073452">
        <w:t>GitHub</w:t>
      </w:r>
      <w:r w:rsidR="00F87291" w:rsidRPr="00073452">
        <w:t xml:space="preserve"> issues list</w:t>
      </w:r>
      <w:bookmarkEnd w:id="40"/>
    </w:p>
    <w:p w14:paraId="2C645084" w14:textId="77777777" w:rsidR="009021EE" w:rsidRPr="009021EE" w:rsidRDefault="009021EE" w:rsidP="009021EE">
      <w:pPr>
        <w:rPr>
          <w:lang w:val="en-GB" w:eastAsia="en-US"/>
        </w:rPr>
      </w:pPr>
    </w:p>
    <w:p w14:paraId="0000012F" w14:textId="51C71C12" w:rsidR="002E3826" w:rsidRPr="00637469" w:rsidRDefault="00F87291" w:rsidP="00637469">
      <w:pPr>
        <w:widowControl w:val="0"/>
        <w:rPr>
          <w:bCs/>
          <w:lang w:val="en-US"/>
        </w:rPr>
      </w:pPr>
      <w:r w:rsidRPr="00637469">
        <w:rPr>
          <w:bCs/>
          <w:lang w:val="en-US"/>
        </w:rPr>
        <w:t>If we take as example issue #2 (see</w:t>
      </w:r>
      <w:r w:rsidR="00637469">
        <w:rPr>
          <w:bCs/>
          <w:lang w:val="en-US"/>
        </w:rPr>
        <w:t xml:space="preserve"> </w:t>
      </w:r>
      <w:r w:rsidR="00637469">
        <w:rPr>
          <w:bCs/>
          <w:lang w:val="en-US"/>
        </w:rPr>
        <w:fldChar w:fldCharType="begin"/>
      </w:r>
      <w:r w:rsidR="00637469">
        <w:rPr>
          <w:bCs/>
          <w:lang w:val="en-US"/>
        </w:rPr>
        <w:instrText xml:space="preserve"> REF _Ref89415439 \h  \* MERGEFORMAT </w:instrText>
      </w:r>
      <w:r w:rsidR="00637469">
        <w:rPr>
          <w:bCs/>
          <w:lang w:val="en-US"/>
        </w:rPr>
      </w:r>
      <w:r w:rsidR="00637469">
        <w:rPr>
          <w:bCs/>
          <w:lang w:val="en-US"/>
        </w:rPr>
        <w:fldChar w:fldCharType="separate"/>
      </w:r>
      <w:r w:rsidR="003F7C19" w:rsidRPr="003F7C19">
        <w:rPr>
          <w:bCs/>
          <w:lang w:val="en-US"/>
        </w:rPr>
        <w:t>Figure 5</w:t>
      </w:r>
      <w:r w:rsidR="00637469">
        <w:rPr>
          <w:bCs/>
          <w:lang w:val="en-US"/>
        </w:rPr>
        <w:fldChar w:fldCharType="end"/>
      </w:r>
      <w:r w:rsidRPr="00637469">
        <w:rPr>
          <w:bCs/>
          <w:lang w:val="en-US"/>
        </w:rPr>
        <w:t>), the information on the issue allows to make the link between : the issues, the components impacted (</w:t>
      </w:r>
      <w:r w:rsidR="0082216F" w:rsidRPr="00637469">
        <w:rPr>
          <w:bCs/>
          <w:lang w:val="en-US"/>
        </w:rPr>
        <w:t>iptables</w:t>
      </w:r>
      <w:r w:rsidRPr="00637469">
        <w:rPr>
          <w:bCs/>
          <w:lang w:val="en-US"/>
        </w:rPr>
        <w:t xml:space="preserve"> project) and the part of the project affected (here only </w:t>
      </w:r>
      <w:r w:rsidR="0082216F">
        <w:rPr>
          <w:bCs/>
          <w:lang w:val="en-US"/>
        </w:rPr>
        <w:t>“</w:t>
      </w:r>
      <w:r w:rsidRPr="00637469">
        <w:rPr>
          <w:bCs/>
          <w:lang w:val="en-US"/>
        </w:rPr>
        <w:t>Software</w:t>
      </w:r>
      <w:r w:rsidR="0082216F">
        <w:rPr>
          <w:bCs/>
          <w:lang w:val="en-US"/>
        </w:rPr>
        <w:t>”</w:t>
      </w:r>
      <w:r w:rsidRPr="00637469">
        <w:rPr>
          <w:bCs/>
          <w:lang w:val="en-US"/>
        </w:rPr>
        <w:t xml:space="preserve"> but labels can be </w:t>
      </w:r>
      <w:r w:rsidR="0082216F">
        <w:rPr>
          <w:bCs/>
          <w:lang w:val="en-US"/>
        </w:rPr>
        <w:t>“</w:t>
      </w:r>
      <w:r w:rsidRPr="00637469">
        <w:rPr>
          <w:bCs/>
          <w:lang w:val="en-US"/>
        </w:rPr>
        <w:t>Guidelines</w:t>
      </w:r>
      <w:r w:rsidR="0082216F">
        <w:rPr>
          <w:bCs/>
          <w:lang w:val="en-US"/>
        </w:rPr>
        <w:t>”</w:t>
      </w:r>
      <w:r w:rsidRPr="00637469">
        <w:rPr>
          <w:bCs/>
          <w:lang w:val="en-US"/>
        </w:rPr>
        <w:t xml:space="preserve">, </w:t>
      </w:r>
      <w:r w:rsidR="0082216F">
        <w:rPr>
          <w:bCs/>
          <w:lang w:val="en-US"/>
        </w:rPr>
        <w:t>“</w:t>
      </w:r>
      <w:r w:rsidRPr="00637469">
        <w:rPr>
          <w:bCs/>
          <w:lang w:val="en-US"/>
        </w:rPr>
        <w:t>Specification</w:t>
      </w:r>
      <w:r w:rsidR="0082216F">
        <w:rPr>
          <w:bCs/>
          <w:lang w:val="en-US"/>
        </w:rPr>
        <w:t>”</w:t>
      </w:r>
      <w:r w:rsidRPr="00637469">
        <w:rPr>
          <w:bCs/>
          <w:lang w:val="en-US"/>
        </w:rPr>
        <w:t>, …).</w:t>
      </w:r>
    </w:p>
    <w:p w14:paraId="00000130" w14:textId="77777777" w:rsidR="002E3826" w:rsidRPr="00637469" w:rsidRDefault="00F87291" w:rsidP="00637469">
      <w:pPr>
        <w:widowControl w:val="0"/>
        <w:rPr>
          <w:bCs/>
          <w:lang w:val="en-US"/>
        </w:rPr>
      </w:pPr>
      <w:r w:rsidRPr="00637469">
        <w:rPr>
          <w:bCs/>
          <w:noProof/>
          <w:lang w:val="en-GB" w:eastAsia="en-GB"/>
        </w:rPr>
        <w:lastRenderedPageBreak/>
        <w:drawing>
          <wp:inline distT="114300" distB="114300" distL="114300" distR="114300" wp14:anchorId="2085B1EC" wp14:editId="3068B3B7">
            <wp:extent cx="5731200" cy="2794000"/>
            <wp:effectExtent l="0" t="0" r="0" b="0"/>
            <wp:docPr id="27"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8"/>
                    <a:srcRect/>
                    <a:stretch>
                      <a:fillRect/>
                    </a:stretch>
                  </pic:blipFill>
                  <pic:spPr>
                    <a:xfrm>
                      <a:off x="0" y="0"/>
                      <a:ext cx="5731200" cy="2794000"/>
                    </a:xfrm>
                    <a:prstGeom prst="rect">
                      <a:avLst/>
                    </a:prstGeom>
                    <a:ln/>
                  </pic:spPr>
                </pic:pic>
              </a:graphicData>
            </a:graphic>
          </wp:inline>
        </w:drawing>
      </w:r>
    </w:p>
    <w:p w14:paraId="00000131" w14:textId="23B19335" w:rsidR="002E3826" w:rsidRDefault="00073452" w:rsidP="00D853F1">
      <w:pPr>
        <w:pStyle w:val="Beschriftung"/>
        <w:rPr>
          <w:lang w:val="en-US"/>
        </w:rPr>
      </w:pPr>
      <w:bookmarkStart w:id="41" w:name="_Ref89415439"/>
      <w:bookmarkStart w:id="42" w:name="_Toc93933402"/>
      <w:r>
        <w:t xml:space="preserve">Figure </w:t>
      </w:r>
      <w:r w:rsidR="00166F3B">
        <w:fldChar w:fldCharType="begin"/>
      </w:r>
      <w:r w:rsidR="00166F3B">
        <w:instrText xml:space="preserve"> SEQ Figure \* ARABIC </w:instrText>
      </w:r>
      <w:r w:rsidR="00166F3B">
        <w:fldChar w:fldCharType="separate"/>
      </w:r>
      <w:r w:rsidR="003F7C19">
        <w:rPr>
          <w:noProof/>
        </w:rPr>
        <w:t>5</w:t>
      </w:r>
      <w:r w:rsidR="00166F3B">
        <w:rPr>
          <w:noProof/>
        </w:rPr>
        <w:fldChar w:fldCharType="end"/>
      </w:r>
      <w:bookmarkEnd w:id="41"/>
      <w:r>
        <w:t xml:space="preserve">: </w:t>
      </w:r>
      <w:r w:rsidR="0082216F" w:rsidRPr="00073452">
        <w:rPr>
          <w:lang w:val="en-US"/>
        </w:rPr>
        <w:t>GitHub</w:t>
      </w:r>
      <w:r w:rsidR="00F87291" w:rsidRPr="00073452">
        <w:rPr>
          <w:lang w:val="en-US"/>
        </w:rPr>
        <w:t xml:space="preserve"> issue 2 </w:t>
      </w:r>
      <w:r w:rsidR="0082216F">
        <w:rPr>
          <w:lang w:val="en-US"/>
        </w:rPr>
        <w:t>details</w:t>
      </w:r>
      <w:bookmarkEnd w:id="42"/>
    </w:p>
    <w:p w14:paraId="665E717F" w14:textId="77777777" w:rsidR="009021EE" w:rsidRPr="009021EE" w:rsidRDefault="009021EE" w:rsidP="009021EE">
      <w:pPr>
        <w:rPr>
          <w:lang w:val="en-US" w:eastAsia="en-US"/>
        </w:rPr>
      </w:pPr>
    </w:p>
    <w:p w14:paraId="00000132" w14:textId="77777777" w:rsidR="002E3826" w:rsidRPr="00073452" w:rsidRDefault="00F87291" w:rsidP="00B21562">
      <w:pPr>
        <w:pStyle w:val="berschrift2"/>
      </w:pPr>
      <w:bookmarkStart w:id="43" w:name="_Ref89415180"/>
      <w:bookmarkStart w:id="44" w:name="_Toc89940461"/>
      <w:bookmarkStart w:id="45" w:name="_Toc94626101"/>
      <w:r w:rsidRPr="00073452">
        <w:t>Impact of the changes on the Security Target</w:t>
      </w:r>
      <w:bookmarkEnd w:id="43"/>
      <w:bookmarkEnd w:id="44"/>
      <w:bookmarkEnd w:id="45"/>
    </w:p>
    <w:p w14:paraId="00000134" w14:textId="198F293A" w:rsidR="002E3826" w:rsidRPr="00637469" w:rsidRDefault="00F87291" w:rsidP="00637469">
      <w:pPr>
        <w:widowControl w:val="0"/>
        <w:rPr>
          <w:bCs/>
          <w:lang w:val="en-US"/>
        </w:rPr>
      </w:pPr>
      <w:r w:rsidRPr="00637469">
        <w:rPr>
          <w:bCs/>
          <w:lang w:val="en-US"/>
        </w:rPr>
        <w:t xml:space="preserve">To evaluate the impact on the changes of the Security Target, multiple steps were used. </w:t>
      </w:r>
    </w:p>
    <w:p w14:paraId="29818253" w14:textId="68717022" w:rsidR="000F61B3" w:rsidRPr="00637469" w:rsidRDefault="00F87291" w:rsidP="00637469">
      <w:pPr>
        <w:widowControl w:val="0"/>
        <w:rPr>
          <w:bCs/>
          <w:lang w:val="en-US"/>
        </w:rPr>
      </w:pPr>
      <w:r w:rsidRPr="00637469">
        <w:rPr>
          <w:bCs/>
          <w:lang w:val="en-US"/>
        </w:rPr>
        <w:t>First, here is an extract of some of the Security Functional Requirements (SFR) in the PP [2].</w:t>
      </w:r>
    </w:p>
    <w:tbl>
      <w:tblPr>
        <w:tblStyle w:val="ab"/>
        <w:tblW w:w="9029" w:type="dxa"/>
        <w:jc w:val="center"/>
        <w:tblInd w:w="0" w:type="dxa"/>
        <w:tblLayout w:type="fixed"/>
        <w:tblLook w:val="0600" w:firstRow="0" w:lastRow="0" w:firstColumn="0" w:lastColumn="0" w:noHBand="1" w:noVBand="1"/>
      </w:tblPr>
      <w:tblGrid>
        <w:gridCol w:w="1740"/>
        <w:gridCol w:w="7289"/>
      </w:tblGrid>
      <w:tr w:rsidR="002E3826" w:rsidRPr="00B21562" w14:paraId="559CB548" w14:textId="77777777" w:rsidTr="00A96FD7">
        <w:trPr>
          <w:trHeight w:val="445"/>
          <w:tblHeader/>
          <w:jc w:val="center"/>
        </w:trPr>
        <w:tc>
          <w:tcPr>
            <w:tcW w:w="1740"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136" w14:textId="32B064EB" w:rsidR="002E3826" w:rsidRPr="00B21562" w:rsidRDefault="00B21562">
            <w:pPr>
              <w:widowControl w:val="0"/>
              <w:rPr>
                <w:b/>
                <w:lang w:val="en-US"/>
              </w:rPr>
            </w:pPr>
            <w:r w:rsidRPr="00B21562">
              <w:rPr>
                <w:rFonts w:eastAsia="Calibri"/>
                <w:b/>
                <w:lang w:val="en-US"/>
              </w:rPr>
              <w:t>SFR</w:t>
            </w:r>
          </w:p>
        </w:tc>
        <w:tc>
          <w:tcPr>
            <w:tcW w:w="7289" w:type="dxa"/>
            <w:tcBorders>
              <w:top w:val="single" w:sz="4" w:space="0" w:color="000000"/>
              <w:bottom w:val="single" w:sz="4" w:space="0" w:color="000000"/>
              <w:right w:val="single" w:sz="4" w:space="0" w:color="000000"/>
            </w:tcBorders>
            <w:shd w:val="clear" w:color="auto" w:fill="C00000"/>
            <w:vAlign w:val="bottom"/>
          </w:tcPr>
          <w:p w14:paraId="00000137" w14:textId="77777777" w:rsidR="002E3826" w:rsidRPr="00B21562" w:rsidRDefault="00F87291">
            <w:pPr>
              <w:widowControl w:val="0"/>
              <w:rPr>
                <w:b/>
                <w:lang w:val="en-US"/>
              </w:rPr>
            </w:pPr>
            <w:r w:rsidRPr="00B21562">
              <w:rPr>
                <w:rFonts w:eastAsia="Calibri"/>
                <w:b/>
                <w:lang w:val="en-US"/>
              </w:rPr>
              <w:t>Requirements</w:t>
            </w:r>
          </w:p>
        </w:tc>
      </w:tr>
      <w:tr w:rsidR="002E3826" w:rsidRPr="003B0342" w14:paraId="77E3601F" w14:textId="77777777" w:rsidTr="00A96FD7">
        <w:trPr>
          <w:trHeight w:val="445"/>
          <w:jc w:val="center"/>
        </w:trPr>
        <w:tc>
          <w:tcPr>
            <w:tcW w:w="1740" w:type="dxa"/>
            <w:tcBorders>
              <w:left w:val="single" w:sz="4" w:space="0" w:color="000000"/>
              <w:bottom w:val="single" w:sz="4" w:space="0" w:color="000000"/>
              <w:right w:val="single" w:sz="4" w:space="0" w:color="000000"/>
            </w:tcBorders>
            <w:vAlign w:val="center"/>
          </w:tcPr>
          <w:p w14:paraId="00000138" w14:textId="77777777" w:rsidR="002E3826" w:rsidRPr="00B21562" w:rsidRDefault="00F87291" w:rsidP="00B21562">
            <w:pPr>
              <w:widowControl w:val="0"/>
              <w:jc w:val="center"/>
              <w:rPr>
                <w:lang w:val="en-US"/>
              </w:rPr>
            </w:pPr>
            <w:r w:rsidRPr="00B21562">
              <w:rPr>
                <w:rFonts w:eastAsia="Calibri"/>
                <w:lang w:val="en-US"/>
              </w:rPr>
              <w:t>FDP_ACF.1.1</w:t>
            </w:r>
          </w:p>
        </w:tc>
        <w:tc>
          <w:tcPr>
            <w:tcW w:w="7289" w:type="dxa"/>
            <w:tcBorders>
              <w:bottom w:val="single" w:sz="4" w:space="0" w:color="000000"/>
              <w:right w:val="single" w:sz="4" w:space="0" w:color="000000"/>
            </w:tcBorders>
            <w:vAlign w:val="bottom"/>
          </w:tcPr>
          <w:p w14:paraId="00000139" w14:textId="77777777" w:rsidR="002E3826" w:rsidRPr="00B21562" w:rsidRDefault="00F87291">
            <w:pPr>
              <w:widowControl w:val="0"/>
              <w:rPr>
                <w:lang w:val="en-US"/>
              </w:rPr>
            </w:pPr>
            <w:r w:rsidRPr="00B21562">
              <w:rPr>
                <w:rFonts w:eastAsia="Calibri"/>
                <w:lang w:val="en-US"/>
              </w:rPr>
              <w:t>The TSF shall enforce the access control to objects based on security attributes.</w:t>
            </w:r>
          </w:p>
        </w:tc>
      </w:tr>
      <w:tr w:rsidR="002E3826" w:rsidRPr="003B0342" w14:paraId="68EB84B6" w14:textId="77777777" w:rsidTr="00A96FD7">
        <w:trPr>
          <w:trHeight w:val="775"/>
          <w:jc w:val="center"/>
        </w:trPr>
        <w:tc>
          <w:tcPr>
            <w:tcW w:w="1740" w:type="dxa"/>
            <w:tcBorders>
              <w:left w:val="single" w:sz="4" w:space="0" w:color="000000"/>
              <w:bottom w:val="single" w:sz="4" w:space="0" w:color="000000"/>
              <w:right w:val="single" w:sz="4" w:space="0" w:color="000000"/>
            </w:tcBorders>
            <w:vAlign w:val="center"/>
          </w:tcPr>
          <w:p w14:paraId="0000013A" w14:textId="77777777" w:rsidR="002E3826" w:rsidRPr="00B21562" w:rsidRDefault="00F87291" w:rsidP="00B21562">
            <w:pPr>
              <w:widowControl w:val="0"/>
              <w:jc w:val="center"/>
              <w:rPr>
                <w:lang w:val="en-US"/>
              </w:rPr>
            </w:pPr>
            <w:r w:rsidRPr="00B21562">
              <w:rPr>
                <w:rFonts w:eastAsia="Calibri"/>
                <w:lang w:val="en-US"/>
              </w:rPr>
              <w:t>FDP_ACF.1.2</w:t>
            </w:r>
          </w:p>
        </w:tc>
        <w:tc>
          <w:tcPr>
            <w:tcW w:w="7289" w:type="dxa"/>
            <w:tcBorders>
              <w:bottom w:val="single" w:sz="4" w:space="0" w:color="000000"/>
              <w:right w:val="single" w:sz="4" w:space="0" w:color="000000"/>
            </w:tcBorders>
            <w:vAlign w:val="bottom"/>
          </w:tcPr>
          <w:p w14:paraId="0000013B" w14:textId="77777777" w:rsidR="002E3826" w:rsidRPr="00B21562" w:rsidRDefault="00F87291">
            <w:pPr>
              <w:widowControl w:val="0"/>
              <w:rPr>
                <w:lang w:val="en-US"/>
              </w:rPr>
            </w:pPr>
            <w:r w:rsidRPr="00B21562">
              <w:rPr>
                <w:rFonts w:eastAsia="Calibri"/>
                <w:lang w:val="en-US"/>
              </w:rPr>
              <w:t>The TSF shall enforce rules to determine if an operation among controlled subjects and controlled objects is allowed.</w:t>
            </w:r>
          </w:p>
        </w:tc>
      </w:tr>
      <w:tr w:rsidR="002E3826" w:rsidRPr="003B0342" w14:paraId="2E4F3946" w14:textId="77777777" w:rsidTr="00A96FD7">
        <w:trPr>
          <w:trHeight w:val="445"/>
          <w:jc w:val="center"/>
        </w:trPr>
        <w:tc>
          <w:tcPr>
            <w:tcW w:w="1740" w:type="dxa"/>
            <w:tcBorders>
              <w:left w:val="single" w:sz="4" w:space="0" w:color="000000"/>
              <w:bottom w:val="single" w:sz="4" w:space="0" w:color="000000"/>
              <w:right w:val="single" w:sz="4" w:space="0" w:color="000000"/>
            </w:tcBorders>
            <w:vAlign w:val="center"/>
          </w:tcPr>
          <w:p w14:paraId="0000013C" w14:textId="18C936DB" w:rsidR="002E3826" w:rsidRPr="00B21562" w:rsidRDefault="00F87291" w:rsidP="00B21562">
            <w:pPr>
              <w:widowControl w:val="0"/>
              <w:jc w:val="center"/>
              <w:rPr>
                <w:lang w:val="en-US"/>
              </w:rPr>
            </w:pPr>
            <w:r w:rsidRPr="00B21562">
              <w:rPr>
                <w:rFonts w:eastAsia="Calibri"/>
                <w:lang w:val="en-US"/>
              </w:rPr>
              <w:t>FDP_ACF.1.3</w:t>
            </w:r>
          </w:p>
        </w:tc>
        <w:tc>
          <w:tcPr>
            <w:tcW w:w="7289" w:type="dxa"/>
            <w:tcBorders>
              <w:bottom w:val="single" w:sz="4" w:space="0" w:color="000000"/>
              <w:right w:val="single" w:sz="4" w:space="0" w:color="000000"/>
            </w:tcBorders>
            <w:vAlign w:val="bottom"/>
          </w:tcPr>
          <w:p w14:paraId="0000013D" w14:textId="77777777" w:rsidR="002E3826" w:rsidRPr="00B21562" w:rsidRDefault="00F87291">
            <w:pPr>
              <w:widowControl w:val="0"/>
              <w:rPr>
                <w:lang w:val="en-US"/>
              </w:rPr>
            </w:pPr>
            <w:r w:rsidRPr="00B21562">
              <w:rPr>
                <w:rFonts w:eastAsia="Calibri"/>
                <w:lang w:val="en-US"/>
              </w:rPr>
              <w:t>The TSF shall explicitly authorise access of subjects to objects based on additional rules.</w:t>
            </w:r>
          </w:p>
        </w:tc>
      </w:tr>
      <w:tr w:rsidR="002E3826" w:rsidRPr="003B0342" w14:paraId="3054EF46" w14:textId="77777777" w:rsidTr="00A96FD7">
        <w:trPr>
          <w:trHeight w:val="445"/>
          <w:jc w:val="center"/>
        </w:trPr>
        <w:tc>
          <w:tcPr>
            <w:tcW w:w="1740" w:type="dxa"/>
            <w:tcBorders>
              <w:left w:val="single" w:sz="4" w:space="0" w:color="000000"/>
              <w:bottom w:val="single" w:sz="4" w:space="0" w:color="000000"/>
              <w:right w:val="single" w:sz="4" w:space="0" w:color="000000"/>
            </w:tcBorders>
            <w:vAlign w:val="center"/>
          </w:tcPr>
          <w:p w14:paraId="0000013E" w14:textId="77777777" w:rsidR="002E3826" w:rsidRPr="00B21562" w:rsidRDefault="00F87291" w:rsidP="00B21562">
            <w:pPr>
              <w:widowControl w:val="0"/>
              <w:jc w:val="center"/>
              <w:rPr>
                <w:lang w:val="en-US"/>
              </w:rPr>
            </w:pPr>
            <w:r w:rsidRPr="00B21562">
              <w:rPr>
                <w:rFonts w:eastAsia="Calibri"/>
                <w:lang w:val="en-US"/>
              </w:rPr>
              <w:t>FDP_ACF.1.4</w:t>
            </w:r>
          </w:p>
        </w:tc>
        <w:tc>
          <w:tcPr>
            <w:tcW w:w="7289" w:type="dxa"/>
            <w:tcBorders>
              <w:bottom w:val="single" w:sz="4" w:space="0" w:color="000000"/>
              <w:right w:val="single" w:sz="4" w:space="0" w:color="000000"/>
            </w:tcBorders>
            <w:vAlign w:val="bottom"/>
          </w:tcPr>
          <w:p w14:paraId="0000013F" w14:textId="77777777" w:rsidR="002E3826" w:rsidRPr="00B21562" w:rsidRDefault="00F87291">
            <w:pPr>
              <w:widowControl w:val="0"/>
              <w:rPr>
                <w:lang w:val="en-US"/>
              </w:rPr>
            </w:pPr>
            <w:r w:rsidRPr="00B21562">
              <w:rPr>
                <w:rFonts w:eastAsia="Calibri"/>
                <w:lang w:val="en-US"/>
              </w:rPr>
              <w:t>The TSF shall explicitly deny access of subjects to objects based on the rules.</w:t>
            </w:r>
          </w:p>
        </w:tc>
      </w:tr>
      <w:tr w:rsidR="002E3826" w:rsidRPr="003B0342" w14:paraId="456C16CA" w14:textId="77777777" w:rsidTr="00A96FD7">
        <w:trPr>
          <w:trHeight w:val="775"/>
          <w:jc w:val="center"/>
        </w:trPr>
        <w:tc>
          <w:tcPr>
            <w:tcW w:w="1740" w:type="dxa"/>
            <w:tcBorders>
              <w:left w:val="single" w:sz="4" w:space="0" w:color="000000"/>
              <w:bottom w:val="single" w:sz="4" w:space="0" w:color="000000"/>
              <w:right w:val="single" w:sz="4" w:space="0" w:color="000000"/>
            </w:tcBorders>
            <w:vAlign w:val="center"/>
          </w:tcPr>
          <w:p w14:paraId="00000140" w14:textId="77777777" w:rsidR="002E3826" w:rsidRPr="00B21562" w:rsidRDefault="00F87291" w:rsidP="00B21562">
            <w:pPr>
              <w:widowControl w:val="0"/>
              <w:jc w:val="center"/>
              <w:rPr>
                <w:lang w:val="en-US"/>
              </w:rPr>
            </w:pPr>
            <w:r w:rsidRPr="00B21562">
              <w:rPr>
                <w:rFonts w:eastAsia="Calibri"/>
                <w:lang w:val="en-US"/>
              </w:rPr>
              <w:t>FDP_IFF.4.1</w:t>
            </w:r>
          </w:p>
        </w:tc>
        <w:tc>
          <w:tcPr>
            <w:tcW w:w="7289" w:type="dxa"/>
            <w:tcBorders>
              <w:bottom w:val="single" w:sz="4" w:space="0" w:color="000000"/>
              <w:right w:val="single" w:sz="4" w:space="0" w:color="000000"/>
            </w:tcBorders>
            <w:vAlign w:val="bottom"/>
          </w:tcPr>
          <w:p w14:paraId="00000141" w14:textId="77777777" w:rsidR="002E3826" w:rsidRPr="00B21562" w:rsidRDefault="00F87291">
            <w:pPr>
              <w:widowControl w:val="0"/>
              <w:rPr>
                <w:lang w:val="en-US"/>
              </w:rPr>
            </w:pPr>
            <w:r w:rsidRPr="00B21562">
              <w:rPr>
                <w:rFonts w:eastAsia="Calibri"/>
                <w:lang w:val="en-US"/>
              </w:rPr>
              <w:t>The TSF shall enforce the information flow control to limit the capacity of illicit information flows to a maximum capacity.</w:t>
            </w:r>
          </w:p>
        </w:tc>
      </w:tr>
      <w:tr w:rsidR="002E3826" w:rsidRPr="003B0342" w14:paraId="5EB30C5D" w14:textId="77777777" w:rsidTr="00A96FD7">
        <w:trPr>
          <w:trHeight w:val="445"/>
          <w:jc w:val="center"/>
        </w:trPr>
        <w:tc>
          <w:tcPr>
            <w:tcW w:w="1740" w:type="dxa"/>
            <w:tcBorders>
              <w:left w:val="single" w:sz="4" w:space="0" w:color="000000"/>
              <w:bottom w:val="single" w:sz="4" w:space="0" w:color="000000"/>
              <w:right w:val="single" w:sz="4" w:space="0" w:color="000000"/>
            </w:tcBorders>
            <w:vAlign w:val="center"/>
          </w:tcPr>
          <w:p w14:paraId="00000142" w14:textId="77777777" w:rsidR="002E3826" w:rsidRPr="00B21562" w:rsidRDefault="00F87291" w:rsidP="00B21562">
            <w:pPr>
              <w:widowControl w:val="0"/>
              <w:jc w:val="center"/>
              <w:rPr>
                <w:lang w:val="en-US"/>
              </w:rPr>
            </w:pPr>
            <w:r w:rsidRPr="00B21562">
              <w:rPr>
                <w:rFonts w:eastAsia="Calibri"/>
                <w:lang w:val="en-US"/>
              </w:rPr>
              <w:t>FDP_IFF.4.2</w:t>
            </w:r>
          </w:p>
        </w:tc>
        <w:tc>
          <w:tcPr>
            <w:tcW w:w="7289" w:type="dxa"/>
            <w:tcBorders>
              <w:bottom w:val="single" w:sz="4" w:space="0" w:color="000000"/>
              <w:right w:val="single" w:sz="4" w:space="0" w:color="000000"/>
            </w:tcBorders>
            <w:vAlign w:val="bottom"/>
          </w:tcPr>
          <w:p w14:paraId="00000143" w14:textId="77777777" w:rsidR="002E3826" w:rsidRPr="00B21562" w:rsidRDefault="00F87291">
            <w:pPr>
              <w:widowControl w:val="0"/>
              <w:rPr>
                <w:lang w:val="en-US"/>
              </w:rPr>
            </w:pPr>
            <w:r w:rsidRPr="00B21562">
              <w:rPr>
                <w:rFonts w:eastAsia="Calibri"/>
                <w:lang w:val="en-US"/>
              </w:rPr>
              <w:t>The TSF shall prevent the following types of illicit information flow : tcp shell or http shell.</w:t>
            </w:r>
          </w:p>
        </w:tc>
      </w:tr>
      <w:tr w:rsidR="002E3826" w:rsidRPr="003B0342" w14:paraId="15EE227B" w14:textId="77777777" w:rsidTr="00A96FD7">
        <w:trPr>
          <w:trHeight w:val="1480"/>
          <w:jc w:val="center"/>
        </w:trPr>
        <w:tc>
          <w:tcPr>
            <w:tcW w:w="1740" w:type="dxa"/>
            <w:tcBorders>
              <w:left w:val="single" w:sz="4" w:space="0" w:color="000000"/>
              <w:bottom w:val="single" w:sz="4" w:space="0" w:color="000000"/>
              <w:right w:val="single" w:sz="4" w:space="0" w:color="000000"/>
            </w:tcBorders>
            <w:vAlign w:val="center"/>
          </w:tcPr>
          <w:p w14:paraId="00000144" w14:textId="77777777" w:rsidR="002E3826" w:rsidRPr="00B21562" w:rsidRDefault="00F87291" w:rsidP="00B21562">
            <w:pPr>
              <w:widowControl w:val="0"/>
              <w:jc w:val="center"/>
              <w:rPr>
                <w:lang w:val="en-US"/>
              </w:rPr>
            </w:pPr>
            <w:r w:rsidRPr="00B21562">
              <w:rPr>
                <w:rFonts w:eastAsia="Calibri"/>
                <w:lang w:val="en-US"/>
              </w:rPr>
              <w:lastRenderedPageBreak/>
              <w:t>PMM_IF.1.1</w:t>
            </w:r>
          </w:p>
        </w:tc>
        <w:tc>
          <w:tcPr>
            <w:tcW w:w="7289" w:type="dxa"/>
            <w:tcBorders>
              <w:bottom w:val="single" w:sz="4" w:space="0" w:color="000000"/>
              <w:right w:val="single" w:sz="4" w:space="0" w:color="000000"/>
            </w:tcBorders>
            <w:vAlign w:val="bottom"/>
          </w:tcPr>
          <w:p w14:paraId="00000145" w14:textId="77777777" w:rsidR="002E3826" w:rsidRPr="00B21562" w:rsidRDefault="00F87291">
            <w:pPr>
              <w:widowControl w:val="0"/>
              <w:rPr>
                <w:lang w:val="en-US"/>
              </w:rPr>
            </w:pPr>
            <w:r w:rsidRPr="00B21562">
              <w:rPr>
                <w:rFonts w:eastAsia="Calibri"/>
                <w:lang w:val="en-US"/>
              </w:rPr>
              <w:t>The TOE shall maintain an outgoing heart-beat data flow with other platooning vehicles as specified below: From TOE to VCS (and then to another vehicle TOE). Messages transmitted shall contain the following data computed from the TOE vehicle sensors/algorithms: Vehicle unique identifier - Vehicle speed - Direction - Geo-Position - Timestamp.</w:t>
            </w:r>
          </w:p>
        </w:tc>
      </w:tr>
      <w:tr w:rsidR="002E3826" w:rsidRPr="003B0342" w14:paraId="6BAD823A" w14:textId="77777777" w:rsidTr="00A96FD7">
        <w:trPr>
          <w:trHeight w:val="1795"/>
          <w:jc w:val="center"/>
        </w:trPr>
        <w:tc>
          <w:tcPr>
            <w:tcW w:w="1740" w:type="dxa"/>
            <w:tcBorders>
              <w:left w:val="single" w:sz="4" w:space="0" w:color="000000"/>
              <w:bottom w:val="single" w:sz="4" w:space="0" w:color="000000"/>
              <w:right w:val="single" w:sz="4" w:space="0" w:color="000000"/>
            </w:tcBorders>
            <w:vAlign w:val="center"/>
          </w:tcPr>
          <w:p w14:paraId="00000146" w14:textId="77777777" w:rsidR="002E3826" w:rsidRPr="00B21562" w:rsidRDefault="00F87291" w:rsidP="00B21562">
            <w:pPr>
              <w:widowControl w:val="0"/>
              <w:jc w:val="center"/>
              <w:rPr>
                <w:lang w:val="en-US"/>
              </w:rPr>
            </w:pPr>
            <w:r w:rsidRPr="00B21562">
              <w:rPr>
                <w:rFonts w:eastAsia="Calibri"/>
                <w:lang w:val="en-US"/>
              </w:rPr>
              <w:t>PMM_IF.3.1</w:t>
            </w:r>
          </w:p>
        </w:tc>
        <w:tc>
          <w:tcPr>
            <w:tcW w:w="7289" w:type="dxa"/>
            <w:tcBorders>
              <w:bottom w:val="single" w:sz="4" w:space="0" w:color="000000"/>
              <w:right w:val="single" w:sz="4" w:space="0" w:color="000000"/>
            </w:tcBorders>
            <w:vAlign w:val="bottom"/>
          </w:tcPr>
          <w:p w14:paraId="00000147" w14:textId="77777777" w:rsidR="002E3826" w:rsidRPr="00B21562" w:rsidRDefault="00F87291">
            <w:pPr>
              <w:widowControl w:val="0"/>
              <w:rPr>
                <w:lang w:val="en-US"/>
              </w:rPr>
            </w:pPr>
            <w:r w:rsidRPr="00B21562">
              <w:rPr>
                <w:rFonts w:eastAsia="Calibri"/>
                <w:lang w:val="en-US"/>
              </w:rPr>
              <w:t>The TOE shall maintain an incoming flow with other vehicles informing the TOE vehicle about emergency brake maneuvers as specified below: From (another vehicle TOE to vehicle) VCS to TOE. Messages transmitted shall contain the following data: Unique identifier of the vehicle to which the emergency brake has been issued - Emergency brake identifier - Timestamp - Digitally signed certificates.</w:t>
            </w:r>
          </w:p>
        </w:tc>
      </w:tr>
    </w:tbl>
    <w:p w14:paraId="00000148" w14:textId="6E6FFA59" w:rsidR="002E3826" w:rsidRPr="00073452" w:rsidRDefault="00073452" w:rsidP="00D853F1">
      <w:pPr>
        <w:pStyle w:val="Beschriftung"/>
      </w:pPr>
      <w:bookmarkStart w:id="46" w:name="_Toc93933422"/>
      <w:r w:rsidRPr="009901A3">
        <w:t xml:space="preserve">Table </w:t>
      </w:r>
      <w:r>
        <w:fldChar w:fldCharType="begin"/>
      </w:r>
      <w:r w:rsidRPr="009901A3">
        <w:instrText xml:space="preserve"> SEQ Table \* ARABIC </w:instrText>
      </w:r>
      <w:r>
        <w:fldChar w:fldCharType="separate"/>
      </w:r>
      <w:r w:rsidR="003F7C19">
        <w:rPr>
          <w:noProof/>
        </w:rPr>
        <w:t>8</w:t>
      </w:r>
      <w:r>
        <w:fldChar w:fldCharType="end"/>
      </w:r>
      <w:r w:rsidRPr="009901A3">
        <w:t xml:space="preserve">: </w:t>
      </w:r>
      <w:r w:rsidR="00F87291" w:rsidRPr="00073452">
        <w:t>Extract of Security Functional Requirements (SFRs)</w:t>
      </w:r>
      <w:bookmarkEnd w:id="46"/>
    </w:p>
    <w:p w14:paraId="0000014A" w14:textId="54410326" w:rsidR="002E3826" w:rsidRPr="00073452" w:rsidRDefault="00766CCE" w:rsidP="000F61B3">
      <w:pPr>
        <w:rPr>
          <w:lang w:val="en-US"/>
        </w:rPr>
      </w:pPr>
      <w:sdt>
        <w:sdtPr>
          <w:rPr>
            <w:lang w:val="en-US"/>
          </w:rPr>
          <w:tag w:val="goog_rdk_1"/>
          <w:id w:val="-187526361"/>
        </w:sdtPr>
        <w:sdtEndPr/>
        <w:sdtContent/>
      </w:sdt>
      <w:sdt>
        <w:sdtPr>
          <w:rPr>
            <w:lang w:val="en-US"/>
          </w:rPr>
          <w:tag w:val="goog_rdk_2"/>
          <w:id w:val="-1928880784"/>
        </w:sdtPr>
        <w:sdtEndPr/>
        <w:sdtContent/>
      </w:sdt>
      <w:r w:rsidR="00F87291" w:rsidRPr="00073452">
        <w:rPr>
          <w:lang w:val="en-US"/>
        </w:rPr>
        <w:t>In the database described above (see</w:t>
      </w:r>
      <w:r w:rsidR="00790F23">
        <w:rPr>
          <w:lang w:val="en-US"/>
        </w:rPr>
        <w:t xml:space="preserve"> </w:t>
      </w:r>
      <w:r w:rsidR="00790F23">
        <w:rPr>
          <w:lang w:val="en-US"/>
        </w:rPr>
        <w:fldChar w:fldCharType="begin"/>
      </w:r>
      <w:r w:rsidR="00790F23">
        <w:rPr>
          <w:lang w:val="en-US"/>
        </w:rPr>
        <w:instrText xml:space="preserve"> REF _Ref89418065 \h </w:instrText>
      </w:r>
      <w:r w:rsidR="00790F23">
        <w:rPr>
          <w:lang w:val="en-US"/>
        </w:rPr>
      </w:r>
      <w:r w:rsidR="00790F23">
        <w:rPr>
          <w:lang w:val="en-US"/>
        </w:rPr>
        <w:fldChar w:fldCharType="separate"/>
      </w:r>
      <w:r w:rsidR="003F7C19" w:rsidRPr="009901A3">
        <w:t xml:space="preserve">Figure </w:t>
      </w:r>
      <w:r w:rsidR="003F7C19">
        <w:rPr>
          <w:noProof/>
        </w:rPr>
        <w:t>3</w:t>
      </w:r>
      <w:r w:rsidR="00790F23">
        <w:rPr>
          <w:lang w:val="en-US"/>
        </w:rPr>
        <w:fldChar w:fldCharType="end"/>
      </w:r>
      <w:r w:rsidR="00F87291" w:rsidRPr="00073452">
        <w:rPr>
          <w:lang w:val="en-US"/>
        </w:rPr>
        <w:t>), these requirements are associated with components of the solution and an extract</w:t>
      </w:r>
      <w:r w:rsidR="00B21562">
        <w:rPr>
          <w:lang w:val="en-US"/>
        </w:rPr>
        <w:t xml:space="preserve"> allow to visualize information</w:t>
      </w:r>
      <w:r w:rsidR="00F87291" w:rsidRPr="00073452">
        <w:rPr>
          <w:lang w:val="en-US"/>
        </w:rPr>
        <w:t>:</w:t>
      </w:r>
    </w:p>
    <w:p w14:paraId="0000014B"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Select</w:t>
      </w:r>
      <w:r w:rsidRPr="00295342">
        <w:rPr>
          <w:rFonts w:ascii="Calibri" w:eastAsia="Calibri" w:hAnsi="Calibri" w:cs="Calibri"/>
          <w:i/>
          <w:sz w:val="16"/>
          <w:szCs w:val="14"/>
          <w:lang w:val="en-US"/>
        </w:rPr>
        <w:t xml:space="preserve"> Components.Name as Name, Security_Requirements.Tag as Tag </w:t>
      </w:r>
    </w:p>
    <w:p w14:paraId="0000014C"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From</w:t>
      </w:r>
      <w:r w:rsidRPr="00295342">
        <w:rPr>
          <w:rFonts w:ascii="Calibri" w:eastAsia="Calibri" w:hAnsi="Calibri" w:cs="Calibri"/>
          <w:i/>
          <w:sz w:val="16"/>
          <w:szCs w:val="14"/>
          <w:lang w:val="en-US"/>
        </w:rPr>
        <w:t xml:space="preserve"> Components, Security_Requirements, Component_Security </w:t>
      </w:r>
    </w:p>
    <w:p w14:paraId="0000014D" w14:textId="77777777" w:rsidR="002E3826" w:rsidRPr="00295342" w:rsidRDefault="00F87291">
      <w:pPr>
        <w:widowControl w:val="0"/>
        <w:ind w:left="720"/>
        <w:rPr>
          <w:i/>
          <w:sz w:val="20"/>
          <w:szCs w:val="18"/>
          <w:lang w:val="en-US"/>
        </w:rPr>
      </w:pPr>
      <w:r w:rsidRPr="00295342">
        <w:rPr>
          <w:rFonts w:ascii="Calibri" w:eastAsia="Calibri" w:hAnsi="Calibri" w:cs="Calibri"/>
          <w:i/>
          <w:color w:val="0000FF"/>
          <w:sz w:val="16"/>
          <w:szCs w:val="14"/>
          <w:lang w:val="en-US"/>
        </w:rPr>
        <w:t>Where</w:t>
      </w:r>
      <w:r w:rsidRPr="00295342">
        <w:rPr>
          <w:rFonts w:ascii="Calibri" w:eastAsia="Calibri" w:hAnsi="Calibri" w:cs="Calibri"/>
          <w:i/>
          <w:sz w:val="16"/>
          <w:szCs w:val="14"/>
          <w:lang w:val="en-US"/>
        </w:rPr>
        <w:t xml:space="preserve"> Component_Security.Comp_ID = Components.ID and Component_Security.Sec_ID = Security_Requirements.ID;</w:t>
      </w:r>
    </w:p>
    <w:tbl>
      <w:tblPr>
        <w:tblStyle w:val="ac"/>
        <w:tblW w:w="3089" w:type="dxa"/>
        <w:jc w:val="center"/>
        <w:tblInd w:w="0" w:type="dxa"/>
        <w:tblLayout w:type="fixed"/>
        <w:tblLook w:val="0600" w:firstRow="0" w:lastRow="0" w:firstColumn="0" w:lastColumn="0" w:noHBand="1" w:noVBand="1"/>
      </w:tblPr>
      <w:tblGrid>
        <w:gridCol w:w="1515"/>
        <w:gridCol w:w="1574"/>
      </w:tblGrid>
      <w:tr w:rsidR="002E3826" w:rsidRPr="00073452" w14:paraId="6CF8D4D0" w14:textId="77777777" w:rsidTr="00295342">
        <w:trPr>
          <w:trHeight w:val="415"/>
          <w:tblHeader/>
          <w:jc w:val="center"/>
        </w:trPr>
        <w:tc>
          <w:tcPr>
            <w:tcW w:w="1515" w:type="dxa"/>
            <w:tcBorders>
              <w:top w:val="single" w:sz="4" w:space="0" w:color="000000"/>
              <w:left w:val="single" w:sz="4" w:space="0" w:color="000000"/>
              <w:bottom w:val="single" w:sz="4" w:space="0" w:color="000000"/>
              <w:right w:val="single" w:sz="4" w:space="0" w:color="000000"/>
            </w:tcBorders>
            <w:shd w:val="clear" w:color="auto" w:fill="C00000"/>
            <w:vAlign w:val="center"/>
          </w:tcPr>
          <w:p w14:paraId="0000014E" w14:textId="77777777" w:rsidR="002E3826" w:rsidRPr="00B21562" w:rsidRDefault="00F87291" w:rsidP="00B21562">
            <w:pPr>
              <w:widowControl w:val="0"/>
              <w:pBdr>
                <w:top w:val="nil"/>
                <w:left w:val="nil"/>
                <w:bottom w:val="nil"/>
                <w:right w:val="nil"/>
                <w:between w:val="nil"/>
              </w:pBdr>
              <w:jc w:val="center"/>
              <w:rPr>
                <w:b/>
                <w:lang w:val="en-US"/>
              </w:rPr>
            </w:pPr>
            <w:r w:rsidRPr="00B21562">
              <w:rPr>
                <w:b/>
                <w:lang w:val="en-US"/>
              </w:rPr>
              <w:t>Name</w:t>
            </w:r>
          </w:p>
        </w:tc>
        <w:tc>
          <w:tcPr>
            <w:tcW w:w="1574" w:type="dxa"/>
            <w:tcBorders>
              <w:top w:val="single" w:sz="4" w:space="0" w:color="000000"/>
              <w:bottom w:val="single" w:sz="4" w:space="0" w:color="000000"/>
              <w:right w:val="single" w:sz="4" w:space="0" w:color="000000"/>
            </w:tcBorders>
            <w:shd w:val="clear" w:color="auto" w:fill="C00000"/>
            <w:vAlign w:val="center"/>
          </w:tcPr>
          <w:p w14:paraId="0000014F" w14:textId="77777777" w:rsidR="002E3826" w:rsidRPr="00B21562" w:rsidRDefault="00F87291" w:rsidP="00B21562">
            <w:pPr>
              <w:widowControl w:val="0"/>
              <w:pBdr>
                <w:top w:val="nil"/>
                <w:left w:val="nil"/>
                <w:bottom w:val="nil"/>
                <w:right w:val="nil"/>
                <w:between w:val="nil"/>
              </w:pBdr>
              <w:jc w:val="center"/>
              <w:rPr>
                <w:b/>
                <w:lang w:val="en-US"/>
              </w:rPr>
            </w:pPr>
            <w:r w:rsidRPr="00B21562">
              <w:rPr>
                <w:b/>
                <w:lang w:val="en-US"/>
              </w:rPr>
              <w:t>Tag</w:t>
            </w:r>
          </w:p>
        </w:tc>
      </w:tr>
      <w:tr w:rsidR="002E3826" w:rsidRPr="00073452" w14:paraId="21092AE6"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0" w14:textId="77777777" w:rsidR="002E3826" w:rsidRPr="00B21562" w:rsidRDefault="00F87291" w:rsidP="00B21562">
            <w:pPr>
              <w:widowControl w:val="0"/>
              <w:jc w:val="center"/>
              <w:rPr>
                <w:lang w:val="en-US"/>
              </w:rPr>
            </w:pPr>
            <w:r w:rsidRPr="00B21562">
              <w:rPr>
                <w:rFonts w:eastAsia="Calibri"/>
                <w:lang w:val="en-US"/>
              </w:rPr>
              <w:t>SafeSecPMM</w:t>
            </w:r>
          </w:p>
        </w:tc>
        <w:tc>
          <w:tcPr>
            <w:tcW w:w="1574" w:type="dxa"/>
            <w:tcBorders>
              <w:bottom w:val="single" w:sz="4" w:space="0" w:color="000000"/>
              <w:right w:val="single" w:sz="4" w:space="0" w:color="000000"/>
            </w:tcBorders>
            <w:vAlign w:val="center"/>
          </w:tcPr>
          <w:p w14:paraId="00000151" w14:textId="77777777" w:rsidR="002E3826" w:rsidRPr="00B21562" w:rsidRDefault="00F87291" w:rsidP="00B21562">
            <w:pPr>
              <w:widowControl w:val="0"/>
              <w:jc w:val="center"/>
              <w:rPr>
                <w:lang w:val="en-US"/>
              </w:rPr>
            </w:pPr>
            <w:r w:rsidRPr="00B21562">
              <w:rPr>
                <w:rFonts w:eastAsia="Calibri"/>
                <w:lang w:val="en-US"/>
              </w:rPr>
              <w:t>PMM_IF.1.1</w:t>
            </w:r>
          </w:p>
        </w:tc>
      </w:tr>
      <w:tr w:rsidR="002E3826" w:rsidRPr="00073452" w14:paraId="77BF6C6E"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2" w14:textId="77777777" w:rsidR="002E3826" w:rsidRPr="00B21562" w:rsidRDefault="00F87291" w:rsidP="00B21562">
            <w:pPr>
              <w:widowControl w:val="0"/>
              <w:jc w:val="center"/>
              <w:rPr>
                <w:lang w:val="en-US"/>
              </w:rPr>
            </w:pPr>
            <w:r w:rsidRPr="00B21562">
              <w:rPr>
                <w:rFonts w:eastAsia="Calibri"/>
                <w:lang w:val="en-US"/>
              </w:rPr>
              <w:t>SafeSecPMM</w:t>
            </w:r>
          </w:p>
        </w:tc>
        <w:tc>
          <w:tcPr>
            <w:tcW w:w="1574" w:type="dxa"/>
            <w:tcBorders>
              <w:bottom w:val="single" w:sz="4" w:space="0" w:color="000000"/>
              <w:right w:val="single" w:sz="4" w:space="0" w:color="000000"/>
            </w:tcBorders>
            <w:vAlign w:val="center"/>
          </w:tcPr>
          <w:p w14:paraId="00000153" w14:textId="77777777" w:rsidR="002E3826" w:rsidRPr="00B21562" w:rsidRDefault="00F87291" w:rsidP="00B21562">
            <w:pPr>
              <w:widowControl w:val="0"/>
              <w:jc w:val="center"/>
              <w:rPr>
                <w:lang w:val="en-US"/>
              </w:rPr>
            </w:pPr>
            <w:r w:rsidRPr="00B21562">
              <w:rPr>
                <w:rFonts w:eastAsia="Calibri"/>
                <w:lang w:val="en-US"/>
              </w:rPr>
              <w:t>PMM_IF.3.1</w:t>
            </w:r>
          </w:p>
        </w:tc>
      </w:tr>
      <w:tr w:rsidR="002E3826" w:rsidRPr="00073452" w14:paraId="05AF9E9E"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4" w14:textId="77777777" w:rsidR="002E3826" w:rsidRPr="00B21562" w:rsidRDefault="00F87291" w:rsidP="00B21562">
            <w:pPr>
              <w:widowControl w:val="0"/>
              <w:jc w:val="center"/>
              <w:rPr>
                <w:lang w:val="en-US"/>
              </w:rPr>
            </w:pPr>
            <w:r w:rsidRPr="00B21562">
              <w:rPr>
                <w:rFonts w:eastAsia="Calibri"/>
                <w:lang w:val="en-US"/>
              </w:rPr>
              <w:t>iptables</w:t>
            </w:r>
          </w:p>
        </w:tc>
        <w:tc>
          <w:tcPr>
            <w:tcW w:w="1574" w:type="dxa"/>
            <w:tcBorders>
              <w:bottom w:val="single" w:sz="4" w:space="0" w:color="000000"/>
              <w:right w:val="single" w:sz="4" w:space="0" w:color="000000"/>
            </w:tcBorders>
            <w:vAlign w:val="center"/>
          </w:tcPr>
          <w:p w14:paraId="00000155" w14:textId="77777777" w:rsidR="002E3826" w:rsidRPr="00B21562" w:rsidRDefault="00F87291" w:rsidP="00B21562">
            <w:pPr>
              <w:widowControl w:val="0"/>
              <w:jc w:val="center"/>
              <w:rPr>
                <w:lang w:val="en-US"/>
              </w:rPr>
            </w:pPr>
            <w:r w:rsidRPr="00B21562">
              <w:rPr>
                <w:rFonts w:eastAsia="Calibri"/>
                <w:lang w:val="en-US"/>
              </w:rPr>
              <w:t>FDP_ACF.1.1</w:t>
            </w:r>
          </w:p>
        </w:tc>
      </w:tr>
      <w:tr w:rsidR="002E3826" w:rsidRPr="00073452" w14:paraId="3D64C12E"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6" w14:textId="77777777" w:rsidR="002E3826" w:rsidRPr="00B21562" w:rsidRDefault="00F87291" w:rsidP="00B21562">
            <w:pPr>
              <w:widowControl w:val="0"/>
              <w:jc w:val="center"/>
              <w:rPr>
                <w:lang w:val="en-US"/>
              </w:rPr>
            </w:pPr>
            <w:r w:rsidRPr="00B21562">
              <w:rPr>
                <w:rFonts w:eastAsia="Calibri"/>
                <w:lang w:val="en-US"/>
              </w:rPr>
              <w:t>netfilter</w:t>
            </w:r>
          </w:p>
        </w:tc>
        <w:tc>
          <w:tcPr>
            <w:tcW w:w="1574" w:type="dxa"/>
            <w:tcBorders>
              <w:bottom w:val="single" w:sz="4" w:space="0" w:color="000000"/>
              <w:right w:val="single" w:sz="4" w:space="0" w:color="000000"/>
            </w:tcBorders>
            <w:vAlign w:val="center"/>
          </w:tcPr>
          <w:p w14:paraId="00000157" w14:textId="49747A33" w:rsidR="002E3826" w:rsidRPr="00B21562" w:rsidRDefault="00F87291" w:rsidP="00B21562">
            <w:pPr>
              <w:widowControl w:val="0"/>
              <w:jc w:val="center"/>
              <w:rPr>
                <w:lang w:val="en-US"/>
              </w:rPr>
            </w:pPr>
            <w:r w:rsidRPr="00B21562">
              <w:rPr>
                <w:rFonts w:eastAsia="Calibri"/>
                <w:lang w:val="en-US"/>
              </w:rPr>
              <w:t>FDP_ACF.1.3</w:t>
            </w:r>
          </w:p>
        </w:tc>
      </w:tr>
      <w:tr w:rsidR="002E3826" w:rsidRPr="00073452" w14:paraId="5D53DAE0"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8" w14:textId="77777777" w:rsidR="002E3826" w:rsidRPr="00B21562" w:rsidRDefault="00F87291" w:rsidP="00B21562">
            <w:pPr>
              <w:widowControl w:val="0"/>
              <w:jc w:val="center"/>
              <w:rPr>
                <w:lang w:val="en-US"/>
              </w:rPr>
            </w:pPr>
            <w:r w:rsidRPr="00B21562">
              <w:rPr>
                <w:rFonts w:eastAsia="Calibri"/>
                <w:lang w:val="en-US"/>
              </w:rPr>
              <w:t>netfilter</w:t>
            </w:r>
          </w:p>
        </w:tc>
        <w:tc>
          <w:tcPr>
            <w:tcW w:w="1574" w:type="dxa"/>
            <w:tcBorders>
              <w:bottom w:val="single" w:sz="4" w:space="0" w:color="000000"/>
              <w:right w:val="single" w:sz="4" w:space="0" w:color="000000"/>
            </w:tcBorders>
            <w:vAlign w:val="center"/>
          </w:tcPr>
          <w:p w14:paraId="00000159" w14:textId="77777777" w:rsidR="002E3826" w:rsidRPr="00B21562" w:rsidRDefault="00F87291" w:rsidP="00B21562">
            <w:pPr>
              <w:widowControl w:val="0"/>
              <w:jc w:val="center"/>
              <w:rPr>
                <w:lang w:val="en-US"/>
              </w:rPr>
            </w:pPr>
            <w:r w:rsidRPr="00B21562">
              <w:rPr>
                <w:rFonts w:eastAsia="Calibri"/>
                <w:lang w:val="en-US"/>
              </w:rPr>
              <w:t>FDP_ACF.1.4</w:t>
            </w:r>
          </w:p>
        </w:tc>
      </w:tr>
      <w:tr w:rsidR="002E3826" w:rsidRPr="00073452" w14:paraId="7500A30E"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A" w14:textId="77777777" w:rsidR="002E3826" w:rsidRPr="00B21562" w:rsidRDefault="00F87291" w:rsidP="00B21562">
            <w:pPr>
              <w:widowControl w:val="0"/>
              <w:jc w:val="center"/>
              <w:rPr>
                <w:lang w:val="en-US"/>
              </w:rPr>
            </w:pPr>
            <w:r w:rsidRPr="00B21562">
              <w:rPr>
                <w:rFonts w:eastAsia="Calibri"/>
                <w:lang w:val="en-US"/>
              </w:rPr>
              <w:t>netfilter</w:t>
            </w:r>
          </w:p>
        </w:tc>
        <w:tc>
          <w:tcPr>
            <w:tcW w:w="1574" w:type="dxa"/>
            <w:tcBorders>
              <w:bottom w:val="single" w:sz="4" w:space="0" w:color="000000"/>
              <w:right w:val="single" w:sz="4" w:space="0" w:color="000000"/>
            </w:tcBorders>
            <w:vAlign w:val="center"/>
          </w:tcPr>
          <w:p w14:paraId="0000015B" w14:textId="77777777" w:rsidR="002E3826" w:rsidRPr="00B21562" w:rsidRDefault="00F87291" w:rsidP="00B21562">
            <w:pPr>
              <w:widowControl w:val="0"/>
              <w:jc w:val="center"/>
              <w:rPr>
                <w:lang w:val="en-US"/>
              </w:rPr>
            </w:pPr>
            <w:r w:rsidRPr="00B21562">
              <w:rPr>
                <w:rFonts w:eastAsia="Calibri"/>
                <w:lang w:val="en-US"/>
              </w:rPr>
              <w:t>FDP_IFF.4.1</w:t>
            </w:r>
          </w:p>
        </w:tc>
      </w:tr>
      <w:tr w:rsidR="002E3826" w:rsidRPr="00073452" w14:paraId="347C4E91"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C" w14:textId="77777777" w:rsidR="002E3826" w:rsidRPr="00B21562" w:rsidRDefault="00F87291" w:rsidP="00B21562">
            <w:pPr>
              <w:widowControl w:val="0"/>
              <w:jc w:val="center"/>
              <w:rPr>
                <w:lang w:val="en-US"/>
              </w:rPr>
            </w:pPr>
            <w:r w:rsidRPr="00B21562">
              <w:rPr>
                <w:rFonts w:eastAsia="Calibri"/>
                <w:lang w:val="en-US"/>
              </w:rPr>
              <w:t>netfilter</w:t>
            </w:r>
          </w:p>
        </w:tc>
        <w:tc>
          <w:tcPr>
            <w:tcW w:w="1574" w:type="dxa"/>
            <w:tcBorders>
              <w:bottom w:val="single" w:sz="4" w:space="0" w:color="000000"/>
              <w:right w:val="single" w:sz="4" w:space="0" w:color="000000"/>
            </w:tcBorders>
            <w:vAlign w:val="center"/>
          </w:tcPr>
          <w:p w14:paraId="0000015D" w14:textId="77777777" w:rsidR="002E3826" w:rsidRPr="00B21562" w:rsidRDefault="00F87291" w:rsidP="00B21562">
            <w:pPr>
              <w:widowControl w:val="0"/>
              <w:jc w:val="center"/>
              <w:rPr>
                <w:lang w:val="en-US"/>
              </w:rPr>
            </w:pPr>
            <w:r w:rsidRPr="00B21562">
              <w:rPr>
                <w:rFonts w:eastAsia="Calibri"/>
                <w:lang w:val="en-US"/>
              </w:rPr>
              <w:t>FDP_IFF.4.2</w:t>
            </w:r>
          </w:p>
        </w:tc>
      </w:tr>
      <w:tr w:rsidR="002E3826" w:rsidRPr="00073452" w14:paraId="1FDEDB88" w14:textId="77777777" w:rsidTr="00B21562">
        <w:trPr>
          <w:trHeight w:val="415"/>
          <w:jc w:val="center"/>
        </w:trPr>
        <w:tc>
          <w:tcPr>
            <w:tcW w:w="1515" w:type="dxa"/>
            <w:tcBorders>
              <w:left w:val="single" w:sz="4" w:space="0" w:color="000000"/>
              <w:bottom w:val="single" w:sz="4" w:space="0" w:color="000000"/>
              <w:right w:val="single" w:sz="4" w:space="0" w:color="000000"/>
            </w:tcBorders>
            <w:vAlign w:val="center"/>
          </w:tcPr>
          <w:p w14:paraId="0000015E" w14:textId="77777777" w:rsidR="002E3826" w:rsidRPr="00B21562" w:rsidRDefault="00F87291" w:rsidP="00B21562">
            <w:pPr>
              <w:widowControl w:val="0"/>
              <w:jc w:val="center"/>
              <w:rPr>
                <w:lang w:val="en-US"/>
              </w:rPr>
            </w:pPr>
            <w:r w:rsidRPr="00B21562">
              <w:rPr>
                <w:rFonts w:eastAsia="Calibri"/>
                <w:lang w:val="en-US"/>
              </w:rPr>
              <w:t>iptables</w:t>
            </w:r>
          </w:p>
        </w:tc>
        <w:tc>
          <w:tcPr>
            <w:tcW w:w="1574" w:type="dxa"/>
            <w:tcBorders>
              <w:bottom w:val="single" w:sz="4" w:space="0" w:color="000000"/>
              <w:right w:val="single" w:sz="4" w:space="0" w:color="000000"/>
            </w:tcBorders>
            <w:vAlign w:val="center"/>
          </w:tcPr>
          <w:p w14:paraId="0000015F" w14:textId="77777777" w:rsidR="002E3826" w:rsidRPr="00B21562" w:rsidRDefault="00F87291" w:rsidP="00B21562">
            <w:pPr>
              <w:widowControl w:val="0"/>
              <w:jc w:val="center"/>
              <w:rPr>
                <w:rFonts w:eastAsia="Calibri"/>
                <w:lang w:val="en-US"/>
              </w:rPr>
            </w:pPr>
            <w:r w:rsidRPr="00B21562">
              <w:rPr>
                <w:rFonts w:eastAsia="Calibri"/>
                <w:lang w:val="en-US"/>
              </w:rPr>
              <w:t>FDP_ACF.1.2</w:t>
            </w:r>
          </w:p>
        </w:tc>
      </w:tr>
    </w:tbl>
    <w:p w14:paraId="00000160" w14:textId="13BD88CF" w:rsidR="002E3826" w:rsidRPr="00073452" w:rsidRDefault="00073452" w:rsidP="00D853F1">
      <w:pPr>
        <w:pStyle w:val="Beschriftung"/>
      </w:pPr>
      <w:bookmarkStart w:id="47" w:name="_Toc93933423"/>
      <w:r w:rsidRPr="009901A3">
        <w:t xml:space="preserve">Table </w:t>
      </w:r>
      <w:r>
        <w:fldChar w:fldCharType="begin"/>
      </w:r>
      <w:r w:rsidRPr="009901A3">
        <w:instrText xml:space="preserve"> SEQ Table \* ARABIC </w:instrText>
      </w:r>
      <w:r>
        <w:fldChar w:fldCharType="separate"/>
      </w:r>
      <w:r w:rsidR="003F7C19">
        <w:rPr>
          <w:noProof/>
        </w:rPr>
        <w:t>9</w:t>
      </w:r>
      <w:r>
        <w:fldChar w:fldCharType="end"/>
      </w:r>
      <w:r w:rsidRPr="009901A3">
        <w:t xml:space="preserve">: </w:t>
      </w:r>
      <w:r w:rsidR="00F87291" w:rsidRPr="00073452">
        <w:t>Requirements per component of the TOE</w:t>
      </w:r>
      <w:bookmarkEnd w:id="47"/>
    </w:p>
    <w:p w14:paraId="00000162" w14:textId="562B66F1" w:rsidR="002E3826" w:rsidRPr="00073452" w:rsidRDefault="00F87291" w:rsidP="000F61B3">
      <w:pPr>
        <w:rPr>
          <w:lang w:val="en-US"/>
        </w:rPr>
      </w:pPr>
      <w:r w:rsidRPr="00073452">
        <w:rPr>
          <w:lang w:val="en-US"/>
        </w:rPr>
        <w:t xml:space="preserve">Therefore, it is possible to extract only the requirements that are associated with components impacted by the changes described in the chapter </w:t>
      </w:r>
      <w:hyperlink w:anchor="_heading=h.3dy6vkm">
        <w:r w:rsidRPr="000F61B3">
          <w:rPr>
            <w:lang w:val="en-US"/>
          </w:rPr>
          <w:t>Description of the change(s)</w:t>
        </w:r>
      </w:hyperlink>
      <w:r w:rsidRPr="00073452">
        <w:rPr>
          <w:lang w:val="en-US"/>
        </w:rPr>
        <w:t xml:space="preserve">. </w:t>
      </w:r>
    </w:p>
    <w:p w14:paraId="00000163"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Select</w:t>
      </w:r>
      <w:r w:rsidRPr="00295342">
        <w:rPr>
          <w:rFonts w:ascii="Calibri" w:eastAsia="Calibri" w:hAnsi="Calibri" w:cs="Calibri"/>
          <w:i/>
          <w:sz w:val="16"/>
          <w:szCs w:val="14"/>
          <w:lang w:val="en-US"/>
        </w:rPr>
        <w:t xml:space="preserve"> Components.Name as Name, Security_Requirements.Tag as Tag </w:t>
      </w:r>
    </w:p>
    <w:p w14:paraId="00000164"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From</w:t>
      </w:r>
      <w:r w:rsidRPr="00295342">
        <w:rPr>
          <w:rFonts w:ascii="Calibri" w:eastAsia="Calibri" w:hAnsi="Calibri" w:cs="Calibri"/>
          <w:i/>
          <w:sz w:val="16"/>
          <w:szCs w:val="14"/>
          <w:lang w:val="en-US"/>
        </w:rPr>
        <w:t xml:space="preserve"> Components, Security_Requirements, Issues_Security, Component_Issue, Issues </w:t>
      </w:r>
    </w:p>
    <w:p w14:paraId="00000165"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Where</w:t>
      </w:r>
      <w:r w:rsidRPr="00295342">
        <w:rPr>
          <w:rFonts w:ascii="Calibri" w:eastAsia="Calibri" w:hAnsi="Calibri" w:cs="Calibri"/>
          <w:i/>
          <w:sz w:val="16"/>
          <w:szCs w:val="14"/>
          <w:lang w:val="en-US"/>
        </w:rPr>
        <w:t xml:space="preserve"> Component_Issue.Comp_ID = Components.ID and Component_Issue.Issue_ID = Issues.ID and Issues.Status = "Analysed" and Issues.ID = Issues_Security.Issue_ID and Issues_Security.Req_ID = Security_Requirements.ID;</w:t>
      </w:r>
    </w:p>
    <w:tbl>
      <w:tblPr>
        <w:tblStyle w:val="ad"/>
        <w:tblW w:w="2444" w:type="dxa"/>
        <w:jc w:val="center"/>
        <w:tblInd w:w="0" w:type="dxa"/>
        <w:tblLayout w:type="fixed"/>
        <w:tblLook w:val="0600" w:firstRow="0" w:lastRow="0" w:firstColumn="0" w:lastColumn="0" w:noHBand="1" w:noVBand="1"/>
      </w:tblPr>
      <w:tblGrid>
        <w:gridCol w:w="869"/>
        <w:gridCol w:w="1575"/>
      </w:tblGrid>
      <w:tr w:rsidR="002E3826" w:rsidRPr="001D5787" w14:paraId="4398B57E" w14:textId="77777777" w:rsidTr="001D5787">
        <w:trPr>
          <w:trHeight w:val="445"/>
          <w:tblHeader/>
          <w:jc w:val="center"/>
        </w:trPr>
        <w:tc>
          <w:tcPr>
            <w:tcW w:w="869" w:type="dxa"/>
            <w:tcBorders>
              <w:top w:val="single" w:sz="4" w:space="0" w:color="000000"/>
              <w:left w:val="single" w:sz="4" w:space="0" w:color="000000"/>
              <w:bottom w:val="single" w:sz="4" w:space="0" w:color="000000"/>
              <w:right w:val="single" w:sz="4" w:space="0" w:color="000000"/>
            </w:tcBorders>
            <w:shd w:val="clear" w:color="auto" w:fill="C00000"/>
            <w:vAlign w:val="bottom"/>
          </w:tcPr>
          <w:p w14:paraId="00000166" w14:textId="77777777" w:rsidR="002E3826" w:rsidRPr="001D5787" w:rsidRDefault="00F87291">
            <w:pPr>
              <w:widowControl w:val="0"/>
              <w:rPr>
                <w:b/>
                <w:lang w:val="en-US"/>
              </w:rPr>
            </w:pPr>
            <w:r w:rsidRPr="001D5787">
              <w:rPr>
                <w:rFonts w:eastAsia="Calibri"/>
                <w:b/>
                <w:lang w:val="en-US"/>
              </w:rPr>
              <w:lastRenderedPageBreak/>
              <w:t>Name</w:t>
            </w:r>
          </w:p>
        </w:tc>
        <w:tc>
          <w:tcPr>
            <w:tcW w:w="1575" w:type="dxa"/>
            <w:tcBorders>
              <w:top w:val="single" w:sz="4" w:space="0" w:color="000000"/>
              <w:bottom w:val="single" w:sz="4" w:space="0" w:color="000000"/>
              <w:right w:val="single" w:sz="4" w:space="0" w:color="000000"/>
            </w:tcBorders>
            <w:shd w:val="clear" w:color="auto" w:fill="C00000"/>
            <w:vAlign w:val="bottom"/>
          </w:tcPr>
          <w:p w14:paraId="00000167" w14:textId="77777777" w:rsidR="002E3826" w:rsidRPr="001D5787" w:rsidRDefault="00F87291">
            <w:pPr>
              <w:widowControl w:val="0"/>
              <w:rPr>
                <w:b/>
                <w:lang w:val="en-US"/>
              </w:rPr>
            </w:pPr>
            <w:r w:rsidRPr="001D5787">
              <w:rPr>
                <w:rFonts w:eastAsia="Calibri"/>
                <w:b/>
                <w:lang w:val="en-US"/>
              </w:rPr>
              <w:t>Tag</w:t>
            </w:r>
          </w:p>
        </w:tc>
      </w:tr>
      <w:tr w:rsidR="002E3826" w:rsidRPr="001D5787" w14:paraId="54776862"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68" w14:textId="77777777" w:rsidR="002E3826" w:rsidRPr="001D5787" w:rsidRDefault="00F87291">
            <w:pPr>
              <w:widowControl w:val="0"/>
              <w:rPr>
                <w:lang w:val="en-US"/>
              </w:rPr>
            </w:pPr>
            <w:r w:rsidRPr="001D5787">
              <w:rPr>
                <w:rFonts w:eastAsia="Calibri"/>
                <w:lang w:val="en-US"/>
              </w:rPr>
              <w:t>iptables</w:t>
            </w:r>
          </w:p>
        </w:tc>
        <w:tc>
          <w:tcPr>
            <w:tcW w:w="1575" w:type="dxa"/>
            <w:tcBorders>
              <w:bottom w:val="single" w:sz="4" w:space="0" w:color="000000"/>
              <w:right w:val="single" w:sz="4" w:space="0" w:color="000000"/>
            </w:tcBorders>
            <w:vAlign w:val="bottom"/>
          </w:tcPr>
          <w:p w14:paraId="00000169" w14:textId="77777777" w:rsidR="002E3826" w:rsidRPr="001D5787" w:rsidRDefault="00F87291">
            <w:pPr>
              <w:widowControl w:val="0"/>
              <w:rPr>
                <w:lang w:val="en-US"/>
              </w:rPr>
            </w:pPr>
            <w:r w:rsidRPr="001D5787">
              <w:rPr>
                <w:rFonts w:eastAsia="Calibri"/>
                <w:lang w:val="en-US"/>
              </w:rPr>
              <w:t>FDP_ACF.1.2</w:t>
            </w:r>
          </w:p>
        </w:tc>
      </w:tr>
      <w:tr w:rsidR="002E3826" w:rsidRPr="001D5787" w14:paraId="03EC47A1"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6A" w14:textId="77777777" w:rsidR="002E3826" w:rsidRPr="001D5787" w:rsidRDefault="00F87291">
            <w:pPr>
              <w:widowControl w:val="0"/>
              <w:rPr>
                <w:lang w:val="en-US"/>
              </w:rPr>
            </w:pPr>
            <w:r w:rsidRPr="001D5787">
              <w:rPr>
                <w:rFonts w:eastAsia="Calibri"/>
                <w:lang w:val="en-US"/>
              </w:rPr>
              <w:t>netfilter</w:t>
            </w:r>
          </w:p>
        </w:tc>
        <w:tc>
          <w:tcPr>
            <w:tcW w:w="1575" w:type="dxa"/>
            <w:tcBorders>
              <w:bottom w:val="single" w:sz="4" w:space="0" w:color="000000"/>
              <w:right w:val="single" w:sz="4" w:space="0" w:color="000000"/>
            </w:tcBorders>
            <w:vAlign w:val="bottom"/>
          </w:tcPr>
          <w:p w14:paraId="0000016B" w14:textId="77777777" w:rsidR="002E3826" w:rsidRPr="001D5787" w:rsidRDefault="00F87291">
            <w:pPr>
              <w:widowControl w:val="0"/>
              <w:rPr>
                <w:lang w:val="en-US"/>
              </w:rPr>
            </w:pPr>
            <w:r w:rsidRPr="001D5787">
              <w:rPr>
                <w:rFonts w:eastAsia="Calibri"/>
                <w:lang w:val="en-US"/>
              </w:rPr>
              <w:t xml:space="preserve">FDP_ACF.1.3 </w:t>
            </w:r>
          </w:p>
        </w:tc>
      </w:tr>
      <w:tr w:rsidR="002E3826" w:rsidRPr="001D5787" w14:paraId="1A849EAB"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6C" w14:textId="77777777" w:rsidR="002E3826" w:rsidRPr="001D5787" w:rsidRDefault="00F87291">
            <w:pPr>
              <w:widowControl w:val="0"/>
              <w:rPr>
                <w:lang w:val="en-US"/>
              </w:rPr>
            </w:pPr>
            <w:r w:rsidRPr="001D5787">
              <w:rPr>
                <w:rFonts w:eastAsia="Calibri"/>
                <w:lang w:val="en-US"/>
              </w:rPr>
              <w:t>netfilter</w:t>
            </w:r>
          </w:p>
        </w:tc>
        <w:tc>
          <w:tcPr>
            <w:tcW w:w="1575" w:type="dxa"/>
            <w:tcBorders>
              <w:bottom w:val="single" w:sz="4" w:space="0" w:color="000000"/>
              <w:right w:val="single" w:sz="4" w:space="0" w:color="000000"/>
            </w:tcBorders>
            <w:vAlign w:val="bottom"/>
          </w:tcPr>
          <w:p w14:paraId="0000016D" w14:textId="77777777" w:rsidR="002E3826" w:rsidRPr="001D5787" w:rsidRDefault="00F87291">
            <w:pPr>
              <w:widowControl w:val="0"/>
              <w:rPr>
                <w:lang w:val="en-US"/>
              </w:rPr>
            </w:pPr>
            <w:r w:rsidRPr="001D5787">
              <w:rPr>
                <w:rFonts w:eastAsia="Calibri"/>
                <w:lang w:val="en-US"/>
              </w:rPr>
              <w:t>FDP_ACF.1.4</w:t>
            </w:r>
          </w:p>
        </w:tc>
      </w:tr>
      <w:tr w:rsidR="002E3826" w:rsidRPr="001D5787" w14:paraId="6CC7BBEB"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6E" w14:textId="77777777" w:rsidR="002E3826" w:rsidRPr="001D5787" w:rsidRDefault="00F87291">
            <w:pPr>
              <w:widowControl w:val="0"/>
              <w:rPr>
                <w:lang w:val="en-US"/>
              </w:rPr>
            </w:pPr>
            <w:r w:rsidRPr="001D5787">
              <w:rPr>
                <w:rFonts w:eastAsia="Calibri"/>
                <w:lang w:val="en-US"/>
              </w:rPr>
              <w:t>netfilter</w:t>
            </w:r>
          </w:p>
        </w:tc>
        <w:tc>
          <w:tcPr>
            <w:tcW w:w="1575" w:type="dxa"/>
            <w:tcBorders>
              <w:bottom w:val="single" w:sz="4" w:space="0" w:color="000000"/>
              <w:right w:val="single" w:sz="4" w:space="0" w:color="000000"/>
            </w:tcBorders>
            <w:vAlign w:val="bottom"/>
          </w:tcPr>
          <w:p w14:paraId="0000016F" w14:textId="77777777" w:rsidR="002E3826" w:rsidRPr="001D5787" w:rsidRDefault="00F87291">
            <w:pPr>
              <w:widowControl w:val="0"/>
              <w:rPr>
                <w:lang w:val="en-US"/>
              </w:rPr>
            </w:pPr>
            <w:r w:rsidRPr="001D5787">
              <w:rPr>
                <w:rFonts w:eastAsia="Calibri"/>
                <w:lang w:val="en-US"/>
              </w:rPr>
              <w:t>FDP_IFF.4.1</w:t>
            </w:r>
          </w:p>
        </w:tc>
      </w:tr>
      <w:tr w:rsidR="002E3826" w:rsidRPr="001D5787" w14:paraId="4581103F"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70" w14:textId="77777777" w:rsidR="002E3826" w:rsidRPr="001D5787" w:rsidRDefault="00F87291">
            <w:pPr>
              <w:widowControl w:val="0"/>
              <w:rPr>
                <w:lang w:val="en-US"/>
              </w:rPr>
            </w:pPr>
            <w:r w:rsidRPr="001D5787">
              <w:rPr>
                <w:rFonts w:eastAsia="Calibri"/>
                <w:lang w:val="en-US"/>
              </w:rPr>
              <w:t>netfilter</w:t>
            </w:r>
          </w:p>
        </w:tc>
        <w:tc>
          <w:tcPr>
            <w:tcW w:w="1575" w:type="dxa"/>
            <w:tcBorders>
              <w:bottom w:val="single" w:sz="4" w:space="0" w:color="000000"/>
              <w:right w:val="single" w:sz="4" w:space="0" w:color="000000"/>
            </w:tcBorders>
            <w:vAlign w:val="bottom"/>
          </w:tcPr>
          <w:p w14:paraId="00000171" w14:textId="77777777" w:rsidR="002E3826" w:rsidRPr="001D5787" w:rsidRDefault="00F87291">
            <w:pPr>
              <w:widowControl w:val="0"/>
              <w:rPr>
                <w:lang w:val="en-US"/>
              </w:rPr>
            </w:pPr>
            <w:r w:rsidRPr="001D5787">
              <w:rPr>
                <w:rFonts w:eastAsia="Calibri"/>
                <w:lang w:val="en-US"/>
              </w:rPr>
              <w:t>FDP_IFF.4.2</w:t>
            </w:r>
          </w:p>
        </w:tc>
      </w:tr>
      <w:tr w:rsidR="002E3826" w:rsidRPr="001D5787" w14:paraId="03590DB1" w14:textId="77777777">
        <w:trPr>
          <w:trHeight w:val="445"/>
          <w:jc w:val="center"/>
        </w:trPr>
        <w:tc>
          <w:tcPr>
            <w:tcW w:w="869" w:type="dxa"/>
            <w:tcBorders>
              <w:left w:val="single" w:sz="4" w:space="0" w:color="000000"/>
              <w:bottom w:val="single" w:sz="4" w:space="0" w:color="000000"/>
              <w:right w:val="single" w:sz="4" w:space="0" w:color="000000"/>
            </w:tcBorders>
            <w:vAlign w:val="bottom"/>
          </w:tcPr>
          <w:p w14:paraId="00000172" w14:textId="77777777" w:rsidR="002E3826" w:rsidRPr="001D5787" w:rsidRDefault="00F87291">
            <w:pPr>
              <w:widowControl w:val="0"/>
              <w:rPr>
                <w:lang w:val="en-US"/>
              </w:rPr>
            </w:pPr>
            <w:r w:rsidRPr="001D5787">
              <w:rPr>
                <w:rFonts w:eastAsia="Calibri"/>
                <w:lang w:val="en-US"/>
              </w:rPr>
              <w:t>iptables</w:t>
            </w:r>
          </w:p>
        </w:tc>
        <w:tc>
          <w:tcPr>
            <w:tcW w:w="1575" w:type="dxa"/>
            <w:tcBorders>
              <w:bottom w:val="single" w:sz="4" w:space="0" w:color="000000"/>
              <w:right w:val="single" w:sz="4" w:space="0" w:color="000000"/>
            </w:tcBorders>
            <w:vAlign w:val="bottom"/>
          </w:tcPr>
          <w:p w14:paraId="00000173" w14:textId="77777777" w:rsidR="002E3826" w:rsidRPr="001D5787" w:rsidRDefault="00F87291">
            <w:pPr>
              <w:widowControl w:val="0"/>
              <w:rPr>
                <w:lang w:val="en-US"/>
              </w:rPr>
            </w:pPr>
            <w:r w:rsidRPr="001D5787">
              <w:rPr>
                <w:rFonts w:eastAsia="Calibri"/>
                <w:lang w:val="en-US"/>
              </w:rPr>
              <w:t>FDP_ACF.1.1</w:t>
            </w:r>
          </w:p>
        </w:tc>
      </w:tr>
    </w:tbl>
    <w:p w14:paraId="00000174" w14:textId="24110DC3" w:rsidR="002E3826" w:rsidRPr="00073452" w:rsidRDefault="00073452" w:rsidP="00D853F1">
      <w:pPr>
        <w:pStyle w:val="Beschriftung"/>
      </w:pPr>
      <w:bookmarkStart w:id="48" w:name="_Toc93933424"/>
      <w:r w:rsidRPr="009901A3">
        <w:t xml:space="preserve">Table </w:t>
      </w:r>
      <w:r>
        <w:fldChar w:fldCharType="begin"/>
      </w:r>
      <w:r w:rsidRPr="009901A3">
        <w:instrText xml:space="preserve"> SEQ Table \* ARABIC </w:instrText>
      </w:r>
      <w:r>
        <w:fldChar w:fldCharType="separate"/>
      </w:r>
      <w:r w:rsidR="003F7C19">
        <w:rPr>
          <w:noProof/>
        </w:rPr>
        <w:t>10</w:t>
      </w:r>
      <w:r>
        <w:fldChar w:fldCharType="end"/>
      </w:r>
      <w:r w:rsidRPr="009901A3">
        <w:t xml:space="preserve">: </w:t>
      </w:r>
      <w:r w:rsidR="00F87291" w:rsidRPr="00073452">
        <w:t>Filtered requirements per impacted components of the ToE</w:t>
      </w:r>
      <w:bookmarkEnd w:id="48"/>
    </w:p>
    <w:p w14:paraId="00000176" w14:textId="77777777" w:rsidR="002E3826" w:rsidRPr="00073452" w:rsidRDefault="00F87291" w:rsidP="000F61B3">
      <w:pPr>
        <w:rPr>
          <w:lang w:val="en-US"/>
        </w:rPr>
      </w:pPr>
      <w:r w:rsidRPr="00073452">
        <w:rPr>
          <w:lang w:val="en-US"/>
        </w:rPr>
        <w:t>From these requirements, the Threat Modelling and risk analysis tools</w:t>
      </w:r>
      <w:r w:rsidRPr="000F61B3">
        <w:rPr>
          <w:lang w:val="en-US"/>
        </w:rPr>
        <w:footnoteReference w:id="5"/>
      </w:r>
      <w:r w:rsidRPr="00073452">
        <w:rPr>
          <w:lang w:val="en-US"/>
        </w:rPr>
        <w:t xml:space="preserve"> should be able to define the impact with additional data from the analysis of the issue</w:t>
      </w:r>
      <w:r w:rsidRPr="000F61B3">
        <w:rPr>
          <w:lang w:val="en-US"/>
        </w:rPr>
        <w:footnoteReference w:id="6"/>
      </w:r>
      <w:r w:rsidRPr="00073452">
        <w:rPr>
          <w:lang w:val="en-US"/>
        </w:rPr>
        <w:t xml:space="preserve">. </w:t>
      </w:r>
    </w:p>
    <w:p w14:paraId="00000177"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Select</w:t>
      </w:r>
      <w:r w:rsidRPr="00295342">
        <w:rPr>
          <w:rFonts w:ascii="Calibri" w:eastAsia="Calibri" w:hAnsi="Calibri" w:cs="Calibri"/>
          <w:i/>
          <w:sz w:val="16"/>
          <w:szCs w:val="14"/>
          <w:lang w:val="en-US"/>
        </w:rPr>
        <w:t xml:space="preserve"> Issues_Security.Issue_ID as Issue, Security_Requirements.Tag as Tag, Security_Requirements.Requirements as Requirements, Issues_Security.Impact as Impact , Issues_Security.Justification as Justification</w:t>
      </w:r>
    </w:p>
    <w:p w14:paraId="00000178"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From</w:t>
      </w:r>
      <w:r w:rsidRPr="00295342">
        <w:rPr>
          <w:rFonts w:ascii="Calibri" w:eastAsia="Calibri" w:hAnsi="Calibri" w:cs="Calibri"/>
          <w:i/>
          <w:sz w:val="16"/>
          <w:szCs w:val="14"/>
          <w:lang w:val="en-US"/>
        </w:rPr>
        <w:t xml:space="preserve"> Security_Requirements, Issues_Security, Issues </w:t>
      </w:r>
    </w:p>
    <w:p w14:paraId="00000179" w14:textId="77777777" w:rsidR="002E3826" w:rsidRPr="00295342" w:rsidRDefault="00F87291">
      <w:pPr>
        <w:widowControl w:val="0"/>
        <w:ind w:left="720"/>
        <w:rPr>
          <w:rFonts w:ascii="Calibri" w:eastAsia="Calibri" w:hAnsi="Calibri" w:cs="Calibri"/>
          <w:i/>
          <w:sz w:val="16"/>
          <w:szCs w:val="14"/>
          <w:lang w:val="en-US"/>
        </w:rPr>
      </w:pPr>
      <w:r w:rsidRPr="00295342">
        <w:rPr>
          <w:rFonts w:ascii="Calibri" w:eastAsia="Calibri" w:hAnsi="Calibri" w:cs="Calibri"/>
          <w:i/>
          <w:color w:val="0000FF"/>
          <w:sz w:val="16"/>
          <w:szCs w:val="14"/>
          <w:lang w:val="en-US"/>
        </w:rPr>
        <w:t>Where</w:t>
      </w:r>
      <w:r w:rsidRPr="00295342">
        <w:rPr>
          <w:rFonts w:ascii="Calibri" w:eastAsia="Calibri" w:hAnsi="Calibri" w:cs="Calibri"/>
          <w:i/>
          <w:sz w:val="16"/>
          <w:szCs w:val="14"/>
          <w:lang w:val="en-US"/>
        </w:rPr>
        <w:t xml:space="preserve"> Issues.Status = "Analysed" and Issues_Security.Issue_ID = Issues.ID and Security_Requirements.ID = Issues_Security.Req_ID;</w:t>
      </w:r>
    </w:p>
    <w:tbl>
      <w:tblPr>
        <w:tblStyle w:val="ae"/>
        <w:tblW w:w="5000" w:type="pct"/>
        <w:tblInd w:w="0" w:type="dxa"/>
        <w:tblLook w:val="0600" w:firstRow="0" w:lastRow="0" w:firstColumn="0" w:lastColumn="0" w:noHBand="1" w:noVBand="1"/>
      </w:tblPr>
      <w:tblGrid>
        <w:gridCol w:w="783"/>
        <w:gridCol w:w="1410"/>
        <w:gridCol w:w="2825"/>
        <w:gridCol w:w="750"/>
        <w:gridCol w:w="3861"/>
      </w:tblGrid>
      <w:tr w:rsidR="002E3826" w:rsidRPr="001D5787" w14:paraId="053B8DF5" w14:textId="77777777" w:rsidTr="00A96FD7">
        <w:trPr>
          <w:trHeight w:val="445"/>
          <w:tblHeader/>
        </w:trPr>
        <w:tc>
          <w:tcPr>
            <w:tcW w:w="420" w:type="pct"/>
            <w:tcBorders>
              <w:top w:val="single" w:sz="4" w:space="0" w:color="000000"/>
              <w:left w:val="single" w:sz="4" w:space="0" w:color="000000"/>
              <w:bottom w:val="single" w:sz="4" w:space="0" w:color="000000"/>
              <w:right w:val="single" w:sz="4" w:space="0" w:color="000000"/>
            </w:tcBorders>
            <w:shd w:val="clear" w:color="auto" w:fill="C00000"/>
            <w:vAlign w:val="center"/>
          </w:tcPr>
          <w:p w14:paraId="0000017A" w14:textId="77777777" w:rsidR="002E3826" w:rsidRPr="001D5787" w:rsidRDefault="00F87291" w:rsidP="001D5787">
            <w:pPr>
              <w:widowControl w:val="0"/>
              <w:jc w:val="center"/>
              <w:rPr>
                <w:b/>
                <w:lang w:val="en-US"/>
              </w:rPr>
            </w:pPr>
            <w:r w:rsidRPr="001D5787">
              <w:rPr>
                <w:rFonts w:eastAsia="Calibri"/>
                <w:b/>
                <w:lang w:val="en-US"/>
              </w:rPr>
              <w:t>Issue</w:t>
            </w:r>
          </w:p>
        </w:tc>
        <w:tc>
          <w:tcPr>
            <w:tcW w:w="704" w:type="pct"/>
            <w:tcBorders>
              <w:top w:val="single" w:sz="4" w:space="0" w:color="000000"/>
              <w:bottom w:val="single" w:sz="4" w:space="0" w:color="000000"/>
              <w:right w:val="single" w:sz="4" w:space="0" w:color="000000"/>
            </w:tcBorders>
            <w:shd w:val="clear" w:color="auto" w:fill="C00000"/>
            <w:vAlign w:val="center"/>
          </w:tcPr>
          <w:p w14:paraId="0000017B" w14:textId="77777777" w:rsidR="002E3826" w:rsidRPr="001D5787" w:rsidRDefault="00F87291" w:rsidP="001D5787">
            <w:pPr>
              <w:widowControl w:val="0"/>
              <w:jc w:val="center"/>
              <w:rPr>
                <w:b/>
                <w:lang w:val="en-US"/>
              </w:rPr>
            </w:pPr>
            <w:r w:rsidRPr="001D5787">
              <w:rPr>
                <w:rFonts w:eastAsia="Calibri"/>
                <w:b/>
                <w:lang w:val="en-US"/>
              </w:rPr>
              <w:t>Tag</w:t>
            </w:r>
          </w:p>
        </w:tc>
        <w:tc>
          <w:tcPr>
            <w:tcW w:w="1480" w:type="pct"/>
            <w:tcBorders>
              <w:top w:val="single" w:sz="4" w:space="0" w:color="000000"/>
              <w:bottom w:val="single" w:sz="4" w:space="0" w:color="000000"/>
              <w:right w:val="single" w:sz="4" w:space="0" w:color="000000"/>
            </w:tcBorders>
            <w:shd w:val="clear" w:color="auto" w:fill="C00000"/>
            <w:vAlign w:val="center"/>
          </w:tcPr>
          <w:p w14:paraId="0000017C" w14:textId="77777777" w:rsidR="002E3826" w:rsidRPr="001D5787" w:rsidRDefault="00F87291" w:rsidP="001D5787">
            <w:pPr>
              <w:widowControl w:val="0"/>
              <w:jc w:val="center"/>
              <w:rPr>
                <w:b/>
                <w:lang w:val="en-US"/>
              </w:rPr>
            </w:pPr>
            <w:r w:rsidRPr="001D5787">
              <w:rPr>
                <w:rFonts w:eastAsia="Calibri"/>
                <w:b/>
                <w:lang w:val="en-US"/>
              </w:rPr>
              <w:t>Requirements</w:t>
            </w:r>
          </w:p>
        </w:tc>
        <w:tc>
          <w:tcPr>
            <w:tcW w:w="378" w:type="pct"/>
            <w:tcBorders>
              <w:top w:val="single" w:sz="4" w:space="0" w:color="000000"/>
              <w:bottom w:val="single" w:sz="4" w:space="0" w:color="000000"/>
              <w:right w:val="single" w:sz="4" w:space="0" w:color="000000"/>
            </w:tcBorders>
            <w:shd w:val="clear" w:color="auto" w:fill="C00000"/>
            <w:vAlign w:val="center"/>
          </w:tcPr>
          <w:p w14:paraId="0000017D" w14:textId="77777777" w:rsidR="002E3826" w:rsidRPr="001D5787" w:rsidRDefault="00F87291" w:rsidP="001D5787">
            <w:pPr>
              <w:widowControl w:val="0"/>
              <w:jc w:val="center"/>
              <w:rPr>
                <w:b/>
                <w:lang w:val="en-US"/>
              </w:rPr>
            </w:pPr>
            <w:r w:rsidRPr="001D5787">
              <w:rPr>
                <w:rFonts w:eastAsia="Calibri"/>
                <w:b/>
                <w:lang w:val="en-US"/>
              </w:rPr>
              <w:t>Impact</w:t>
            </w:r>
          </w:p>
        </w:tc>
        <w:tc>
          <w:tcPr>
            <w:tcW w:w="2018" w:type="pct"/>
            <w:tcBorders>
              <w:top w:val="single" w:sz="4" w:space="0" w:color="000000"/>
              <w:bottom w:val="single" w:sz="4" w:space="0" w:color="000000"/>
              <w:right w:val="single" w:sz="4" w:space="0" w:color="000000"/>
            </w:tcBorders>
            <w:shd w:val="clear" w:color="auto" w:fill="C00000"/>
            <w:vAlign w:val="center"/>
          </w:tcPr>
          <w:p w14:paraId="0000017E" w14:textId="77777777" w:rsidR="002E3826" w:rsidRPr="001D5787" w:rsidRDefault="00F87291" w:rsidP="001D5787">
            <w:pPr>
              <w:widowControl w:val="0"/>
              <w:jc w:val="center"/>
              <w:rPr>
                <w:b/>
                <w:lang w:val="en-US"/>
              </w:rPr>
            </w:pPr>
            <w:r w:rsidRPr="001D5787">
              <w:rPr>
                <w:rFonts w:eastAsia="Calibri"/>
                <w:b/>
                <w:lang w:val="en-US"/>
              </w:rPr>
              <w:t>Justification</w:t>
            </w:r>
          </w:p>
        </w:tc>
      </w:tr>
      <w:tr w:rsidR="002E3826" w:rsidRPr="003B0342" w14:paraId="58C19458"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7F" w14:textId="15B1DDA5" w:rsidR="002E3826" w:rsidRPr="001D5787" w:rsidRDefault="00766CCE" w:rsidP="001D5787">
            <w:pPr>
              <w:widowControl w:val="0"/>
              <w:jc w:val="center"/>
              <w:rPr>
                <w:lang w:val="en-US"/>
              </w:rPr>
            </w:pPr>
            <w:hyperlink r:id="rId29">
              <w:r w:rsidR="00F87291" w:rsidRPr="001D5787">
                <w:rPr>
                  <w:rFonts w:eastAsia="Calibri"/>
                  <w:color w:val="1155CC"/>
                  <w:u w:val="single"/>
                  <w:lang w:val="en-US"/>
                </w:rPr>
                <w:t>2</w:t>
              </w:r>
            </w:hyperlink>
          </w:p>
        </w:tc>
        <w:tc>
          <w:tcPr>
            <w:tcW w:w="704" w:type="pct"/>
            <w:tcBorders>
              <w:bottom w:val="single" w:sz="4" w:space="0" w:color="000000"/>
              <w:right w:val="single" w:sz="4" w:space="0" w:color="000000"/>
            </w:tcBorders>
            <w:vAlign w:val="center"/>
          </w:tcPr>
          <w:p w14:paraId="00000180" w14:textId="77777777" w:rsidR="002E3826" w:rsidRPr="001D5787" w:rsidRDefault="00F87291" w:rsidP="001D5787">
            <w:pPr>
              <w:widowControl w:val="0"/>
              <w:jc w:val="center"/>
              <w:rPr>
                <w:lang w:val="en-US"/>
              </w:rPr>
            </w:pPr>
            <w:r w:rsidRPr="001D5787">
              <w:rPr>
                <w:rFonts w:eastAsia="Calibri"/>
                <w:lang w:val="en-US"/>
              </w:rPr>
              <w:t>FDP_ACF.1.2</w:t>
            </w:r>
          </w:p>
        </w:tc>
        <w:tc>
          <w:tcPr>
            <w:tcW w:w="1480" w:type="pct"/>
            <w:tcBorders>
              <w:bottom w:val="single" w:sz="4" w:space="0" w:color="000000"/>
              <w:right w:val="single" w:sz="4" w:space="0" w:color="000000"/>
            </w:tcBorders>
            <w:vAlign w:val="center"/>
          </w:tcPr>
          <w:p w14:paraId="00000181" w14:textId="77777777" w:rsidR="002E3826" w:rsidRPr="001D5787" w:rsidRDefault="00F87291" w:rsidP="001D5787">
            <w:pPr>
              <w:widowControl w:val="0"/>
              <w:jc w:val="center"/>
              <w:rPr>
                <w:lang w:val="en-US"/>
              </w:rPr>
            </w:pPr>
            <w:r w:rsidRPr="001D5787">
              <w:rPr>
                <w:rFonts w:eastAsia="Calibri"/>
                <w:lang w:val="en-US"/>
              </w:rPr>
              <w:t>The TSF shall enforce rules to determine if an operation among controlled subjects and controlled objects is allowed.</w:t>
            </w:r>
          </w:p>
        </w:tc>
        <w:tc>
          <w:tcPr>
            <w:tcW w:w="378" w:type="pct"/>
            <w:tcBorders>
              <w:bottom w:val="single" w:sz="4" w:space="0" w:color="000000"/>
              <w:right w:val="single" w:sz="4" w:space="0" w:color="000000"/>
            </w:tcBorders>
            <w:vAlign w:val="center"/>
          </w:tcPr>
          <w:p w14:paraId="00000182"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83" w14:textId="77777777" w:rsidR="002E3826" w:rsidRPr="001D5787" w:rsidRDefault="00F87291" w:rsidP="001D5787">
            <w:pPr>
              <w:widowControl w:val="0"/>
              <w:jc w:val="center"/>
              <w:rPr>
                <w:lang w:val="en-US"/>
              </w:rPr>
            </w:pPr>
            <w:r w:rsidRPr="001D5787">
              <w:rPr>
                <w:rFonts w:eastAsia="Calibri"/>
                <w:lang w:val="en-US"/>
              </w:rPr>
              <w:t>The changes to the code of ipTables do not affect security requirements as it concerns only display.</w:t>
            </w:r>
          </w:p>
        </w:tc>
      </w:tr>
      <w:tr w:rsidR="002E3826" w:rsidRPr="003B0342" w14:paraId="1564D17B"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84" w14:textId="6390ADCC" w:rsidR="002E3826" w:rsidRPr="001D5787" w:rsidRDefault="00766CCE" w:rsidP="001D5787">
            <w:pPr>
              <w:widowControl w:val="0"/>
              <w:jc w:val="center"/>
              <w:rPr>
                <w:lang w:val="en-US"/>
              </w:rPr>
            </w:pPr>
            <w:hyperlink r:id="rId30">
              <w:r w:rsidR="00F87291" w:rsidRPr="001D5787">
                <w:rPr>
                  <w:rFonts w:eastAsia="Calibri"/>
                  <w:color w:val="1155CC"/>
                  <w:u w:val="single"/>
                  <w:lang w:val="en-US"/>
                </w:rPr>
                <w:t>3</w:t>
              </w:r>
            </w:hyperlink>
          </w:p>
        </w:tc>
        <w:tc>
          <w:tcPr>
            <w:tcW w:w="704" w:type="pct"/>
            <w:tcBorders>
              <w:bottom w:val="single" w:sz="4" w:space="0" w:color="000000"/>
              <w:right w:val="single" w:sz="4" w:space="0" w:color="000000"/>
            </w:tcBorders>
            <w:vAlign w:val="center"/>
          </w:tcPr>
          <w:p w14:paraId="00000185" w14:textId="77777777" w:rsidR="002E3826" w:rsidRPr="001D5787" w:rsidRDefault="00F87291" w:rsidP="001D5787">
            <w:pPr>
              <w:widowControl w:val="0"/>
              <w:jc w:val="center"/>
              <w:rPr>
                <w:lang w:val="en-US"/>
              </w:rPr>
            </w:pPr>
            <w:r w:rsidRPr="001D5787">
              <w:rPr>
                <w:rFonts w:eastAsia="Calibri"/>
                <w:lang w:val="en-US"/>
              </w:rPr>
              <w:t>FDP_ACF.1.2</w:t>
            </w:r>
          </w:p>
        </w:tc>
        <w:tc>
          <w:tcPr>
            <w:tcW w:w="1480" w:type="pct"/>
            <w:tcBorders>
              <w:bottom w:val="single" w:sz="4" w:space="0" w:color="000000"/>
              <w:right w:val="single" w:sz="4" w:space="0" w:color="000000"/>
            </w:tcBorders>
            <w:vAlign w:val="center"/>
          </w:tcPr>
          <w:p w14:paraId="00000186" w14:textId="77777777" w:rsidR="002E3826" w:rsidRPr="001D5787" w:rsidRDefault="00F87291" w:rsidP="001D5787">
            <w:pPr>
              <w:widowControl w:val="0"/>
              <w:jc w:val="center"/>
              <w:rPr>
                <w:lang w:val="en-US"/>
              </w:rPr>
            </w:pPr>
            <w:r w:rsidRPr="001D5787">
              <w:rPr>
                <w:rFonts w:eastAsia="Calibri"/>
                <w:lang w:val="en-US"/>
              </w:rPr>
              <w:t>The TSF shall enforce rules to determine if an operation among controlled subjects and controlled objects is allowed.</w:t>
            </w:r>
          </w:p>
        </w:tc>
        <w:tc>
          <w:tcPr>
            <w:tcW w:w="378" w:type="pct"/>
            <w:tcBorders>
              <w:bottom w:val="single" w:sz="4" w:space="0" w:color="000000"/>
              <w:right w:val="single" w:sz="4" w:space="0" w:color="000000"/>
            </w:tcBorders>
            <w:vAlign w:val="center"/>
          </w:tcPr>
          <w:p w14:paraId="00000187"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88" w14:textId="77777777" w:rsidR="002E3826" w:rsidRPr="001D5787" w:rsidRDefault="00F87291" w:rsidP="001D5787">
            <w:pPr>
              <w:widowControl w:val="0"/>
              <w:jc w:val="center"/>
              <w:rPr>
                <w:lang w:val="en-US"/>
              </w:rPr>
            </w:pPr>
            <w:r w:rsidRPr="001D5787">
              <w:rPr>
                <w:rFonts w:eastAsia="Calibri"/>
                <w:lang w:val="en-US"/>
              </w:rPr>
              <w:t>The changes to the code of ipTables do not affect the security requirement as the requirement is not satisfied by this module.</w:t>
            </w:r>
          </w:p>
        </w:tc>
      </w:tr>
      <w:tr w:rsidR="002E3826" w:rsidRPr="003B0342" w14:paraId="57C52988" w14:textId="77777777" w:rsidTr="00A96FD7">
        <w:trPr>
          <w:trHeight w:val="445"/>
        </w:trPr>
        <w:tc>
          <w:tcPr>
            <w:tcW w:w="420" w:type="pct"/>
            <w:tcBorders>
              <w:left w:val="single" w:sz="4" w:space="0" w:color="000000"/>
              <w:bottom w:val="single" w:sz="4" w:space="0" w:color="000000"/>
              <w:right w:val="single" w:sz="4" w:space="0" w:color="000000"/>
            </w:tcBorders>
            <w:vAlign w:val="center"/>
          </w:tcPr>
          <w:p w14:paraId="00000189" w14:textId="4068676A" w:rsidR="002E3826" w:rsidRPr="001D5787" w:rsidRDefault="00766CCE" w:rsidP="001D5787">
            <w:pPr>
              <w:widowControl w:val="0"/>
              <w:jc w:val="center"/>
              <w:rPr>
                <w:lang w:val="en-US"/>
              </w:rPr>
            </w:pPr>
            <w:hyperlink r:id="rId31">
              <w:r w:rsidR="00F87291" w:rsidRPr="001D5787">
                <w:rPr>
                  <w:rFonts w:eastAsia="Calibri"/>
                  <w:color w:val="1155CC"/>
                  <w:u w:val="single"/>
                  <w:lang w:val="en-US"/>
                </w:rPr>
                <w:t>4</w:t>
              </w:r>
            </w:hyperlink>
          </w:p>
        </w:tc>
        <w:tc>
          <w:tcPr>
            <w:tcW w:w="704" w:type="pct"/>
            <w:tcBorders>
              <w:bottom w:val="single" w:sz="4" w:space="0" w:color="000000"/>
              <w:right w:val="single" w:sz="4" w:space="0" w:color="000000"/>
            </w:tcBorders>
            <w:vAlign w:val="center"/>
          </w:tcPr>
          <w:p w14:paraId="0000018A" w14:textId="1E573397" w:rsidR="002E3826" w:rsidRPr="001D5787" w:rsidRDefault="00F87291" w:rsidP="001D5787">
            <w:pPr>
              <w:widowControl w:val="0"/>
              <w:jc w:val="center"/>
              <w:rPr>
                <w:lang w:val="en-US"/>
              </w:rPr>
            </w:pPr>
            <w:r w:rsidRPr="001D5787">
              <w:rPr>
                <w:rFonts w:eastAsia="Calibri"/>
                <w:lang w:val="en-US"/>
              </w:rPr>
              <w:t>FDP_ACF.1.3</w:t>
            </w:r>
          </w:p>
        </w:tc>
        <w:tc>
          <w:tcPr>
            <w:tcW w:w="1480" w:type="pct"/>
            <w:tcBorders>
              <w:bottom w:val="single" w:sz="4" w:space="0" w:color="000000"/>
              <w:right w:val="single" w:sz="4" w:space="0" w:color="000000"/>
            </w:tcBorders>
            <w:vAlign w:val="center"/>
          </w:tcPr>
          <w:p w14:paraId="0000018B" w14:textId="77777777" w:rsidR="002E3826" w:rsidRPr="001D5787" w:rsidRDefault="00F87291" w:rsidP="001D5787">
            <w:pPr>
              <w:widowControl w:val="0"/>
              <w:jc w:val="center"/>
              <w:rPr>
                <w:lang w:val="en-US"/>
              </w:rPr>
            </w:pPr>
            <w:r w:rsidRPr="001D5787">
              <w:rPr>
                <w:rFonts w:eastAsia="Calibri"/>
                <w:lang w:val="en-US"/>
              </w:rPr>
              <w:t>The TSF shall explicitly authorise access of subjects to objects based on additional rules.</w:t>
            </w:r>
          </w:p>
        </w:tc>
        <w:tc>
          <w:tcPr>
            <w:tcW w:w="378" w:type="pct"/>
            <w:tcBorders>
              <w:bottom w:val="single" w:sz="4" w:space="0" w:color="000000"/>
              <w:right w:val="single" w:sz="4" w:space="0" w:color="000000"/>
            </w:tcBorders>
            <w:vAlign w:val="center"/>
          </w:tcPr>
          <w:p w14:paraId="0000018C" w14:textId="77777777" w:rsidR="002E3826" w:rsidRPr="001D5787" w:rsidRDefault="00F87291" w:rsidP="001D5787">
            <w:pPr>
              <w:widowControl w:val="0"/>
              <w:jc w:val="center"/>
              <w:rPr>
                <w:lang w:val="en-US"/>
              </w:rPr>
            </w:pPr>
            <w:r w:rsidRPr="001D5787">
              <w:rPr>
                <w:rFonts w:eastAsia="Calibri"/>
                <w:lang w:val="en-US"/>
              </w:rPr>
              <w:t>True</w:t>
            </w:r>
          </w:p>
        </w:tc>
        <w:tc>
          <w:tcPr>
            <w:tcW w:w="2018" w:type="pct"/>
            <w:tcBorders>
              <w:bottom w:val="single" w:sz="4" w:space="0" w:color="000000"/>
              <w:right w:val="single" w:sz="4" w:space="0" w:color="000000"/>
            </w:tcBorders>
            <w:vAlign w:val="center"/>
          </w:tcPr>
          <w:p w14:paraId="0000018D" w14:textId="77777777" w:rsidR="002E3826" w:rsidRPr="001D5787" w:rsidRDefault="00F87291" w:rsidP="001D5787">
            <w:pPr>
              <w:widowControl w:val="0"/>
              <w:jc w:val="center"/>
              <w:rPr>
                <w:lang w:val="en-US"/>
              </w:rPr>
            </w:pPr>
            <w:r w:rsidRPr="001D5787">
              <w:rPr>
                <w:rFonts w:eastAsia="Calibri"/>
                <w:lang w:val="en-US"/>
              </w:rPr>
              <w:t>The changes impact netfilter in the implementation of the security requirements</w:t>
            </w:r>
          </w:p>
        </w:tc>
      </w:tr>
      <w:tr w:rsidR="002E3826" w:rsidRPr="003B0342" w14:paraId="261C4F40" w14:textId="77777777" w:rsidTr="00A96FD7">
        <w:trPr>
          <w:trHeight w:val="445"/>
        </w:trPr>
        <w:tc>
          <w:tcPr>
            <w:tcW w:w="420" w:type="pct"/>
            <w:tcBorders>
              <w:left w:val="single" w:sz="4" w:space="0" w:color="000000"/>
              <w:bottom w:val="single" w:sz="4" w:space="0" w:color="000000"/>
              <w:right w:val="single" w:sz="4" w:space="0" w:color="000000"/>
            </w:tcBorders>
            <w:vAlign w:val="center"/>
          </w:tcPr>
          <w:p w14:paraId="0000018E" w14:textId="00543477" w:rsidR="002E3826" w:rsidRPr="001D5787" w:rsidRDefault="00766CCE" w:rsidP="001D5787">
            <w:pPr>
              <w:widowControl w:val="0"/>
              <w:jc w:val="center"/>
              <w:rPr>
                <w:lang w:val="en-US"/>
              </w:rPr>
            </w:pPr>
            <w:hyperlink r:id="rId32">
              <w:r w:rsidR="00F87291" w:rsidRPr="001D5787">
                <w:rPr>
                  <w:rFonts w:eastAsia="Calibri"/>
                  <w:color w:val="1155CC"/>
                  <w:u w:val="single"/>
                  <w:lang w:val="en-US"/>
                </w:rPr>
                <w:t>4</w:t>
              </w:r>
            </w:hyperlink>
          </w:p>
        </w:tc>
        <w:tc>
          <w:tcPr>
            <w:tcW w:w="704" w:type="pct"/>
            <w:tcBorders>
              <w:bottom w:val="single" w:sz="4" w:space="0" w:color="000000"/>
              <w:right w:val="single" w:sz="4" w:space="0" w:color="000000"/>
            </w:tcBorders>
            <w:vAlign w:val="center"/>
          </w:tcPr>
          <w:p w14:paraId="0000018F" w14:textId="77777777" w:rsidR="002E3826" w:rsidRPr="001D5787" w:rsidRDefault="00F87291" w:rsidP="001D5787">
            <w:pPr>
              <w:widowControl w:val="0"/>
              <w:jc w:val="center"/>
              <w:rPr>
                <w:lang w:val="en-US"/>
              </w:rPr>
            </w:pPr>
            <w:r w:rsidRPr="001D5787">
              <w:rPr>
                <w:rFonts w:eastAsia="Calibri"/>
                <w:lang w:val="en-US"/>
              </w:rPr>
              <w:t>FDP_ACF.1.4</w:t>
            </w:r>
          </w:p>
        </w:tc>
        <w:tc>
          <w:tcPr>
            <w:tcW w:w="1480" w:type="pct"/>
            <w:tcBorders>
              <w:bottom w:val="single" w:sz="4" w:space="0" w:color="000000"/>
              <w:right w:val="single" w:sz="4" w:space="0" w:color="000000"/>
            </w:tcBorders>
            <w:vAlign w:val="center"/>
          </w:tcPr>
          <w:p w14:paraId="00000190" w14:textId="77777777" w:rsidR="002E3826" w:rsidRPr="001D5787" w:rsidRDefault="00766CCE" w:rsidP="001D5787">
            <w:pPr>
              <w:widowControl w:val="0"/>
              <w:jc w:val="center"/>
              <w:rPr>
                <w:lang w:val="en-US"/>
              </w:rPr>
            </w:pPr>
            <w:sdt>
              <w:sdtPr>
                <w:rPr>
                  <w:lang w:val="en-US"/>
                </w:rPr>
                <w:tag w:val="goog_rdk_3"/>
                <w:id w:val="-2085752243"/>
              </w:sdtPr>
              <w:sdtEndPr/>
              <w:sdtContent/>
            </w:sdt>
            <w:sdt>
              <w:sdtPr>
                <w:rPr>
                  <w:lang w:val="en-US"/>
                </w:rPr>
                <w:tag w:val="goog_rdk_4"/>
                <w:id w:val="-382861266"/>
              </w:sdtPr>
              <w:sdtEndPr/>
              <w:sdtContent/>
            </w:sdt>
            <w:r w:rsidR="00F87291" w:rsidRPr="001D5787">
              <w:rPr>
                <w:rFonts w:eastAsia="Calibri"/>
                <w:lang w:val="en-US"/>
              </w:rPr>
              <w:t>The TSF shall explicitly deny access of subjects to objects based on the rules.</w:t>
            </w:r>
          </w:p>
        </w:tc>
        <w:tc>
          <w:tcPr>
            <w:tcW w:w="378" w:type="pct"/>
            <w:tcBorders>
              <w:bottom w:val="single" w:sz="4" w:space="0" w:color="000000"/>
              <w:right w:val="single" w:sz="4" w:space="0" w:color="000000"/>
            </w:tcBorders>
            <w:vAlign w:val="center"/>
          </w:tcPr>
          <w:p w14:paraId="00000191" w14:textId="77777777" w:rsidR="002E3826" w:rsidRPr="001D5787" w:rsidRDefault="00F87291" w:rsidP="001D5787">
            <w:pPr>
              <w:widowControl w:val="0"/>
              <w:jc w:val="center"/>
              <w:rPr>
                <w:lang w:val="en-US"/>
              </w:rPr>
            </w:pPr>
            <w:r w:rsidRPr="001D5787">
              <w:rPr>
                <w:rFonts w:eastAsia="Calibri"/>
                <w:lang w:val="en-US"/>
              </w:rPr>
              <w:t>True</w:t>
            </w:r>
          </w:p>
        </w:tc>
        <w:tc>
          <w:tcPr>
            <w:tcW w:w="2018" w:type="pct"/>
            <w:tcBorders>
              <w:bottom w:val="single" w:sz="4" w:space="0" w:color="000000"/>
              <w:right w:val="single" w:sz="4" w:space="0" w:color="000000"/>
            </w:tcBorders>
            <w:vAlign w:val="center"/>
          </w:tcPr>
          <w:p w14:paraId="00000192" w14:textId="77777777" w:rsidR="002E3826" w:rsidRPr="001D5787" w:rsidRDefault="00F87291" w:rsidP="001D5787">
            <w:pPr>
              <w:widowControl w:val="0"/>
              <w:jc w:val="center"/>
              <w:rPr>
                <w:lang w:val="en-US"/>
              </w:rPr>
            </w:pPr>
            <w:r w:rsidRPr="001D5787">
              <w:rPr>
                <w:rFonts w:eastAsia="Calibri"/>
                <w:lang w:val="en-US"/>
              </w:rPr>
              <w:t>The changes impact netfilter in the implementation of the security requirements</w:t>
            </w:r>
          </w:p>
        </w:tc>
      </w:tr>
      <w:tr w:rsidR="002E3826" w:rsidRPr="003B0342" w14:paraId="7D5E9250"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93" w14:textId="396D5C5F" w:rsidR="002E3826" w:rsidRPr="001D5787" w:rsidRDefault="00766CCE" w:rsidP="001D5787">
            <w:pPr>
              <w:widowControl w:val="0"/>
              <w:jc w:val="center"/>
              <w:rPr>
                <w:lang w:val="en-US"/>
              </w:rPr>
            </w:pPr>
            <w:hyperlink r:id="rId33">
              <w:r w:rsidR="00F87291" w:rsidRPr="001D5787">
                <w:rPr>
                  <w:rFonts w:eastAsia="Calibri"/>
                  <w:color w:val="1155CC"/>
                  <w:u w:val="single"/>
                  <w:lang w:val="en-US"/>
                </w:rPr>
                <w:t>4</w:t>
              </w:r>
            </w:hyperlink>
          </w:p>
        </w:tc>
        <w:tc>
          <w:tcPr>
            <w:tcW w:w="704" w:type="pct"/>
            <w:tcBorders>
              <w:bottom w:val="single" w:sz="4" w:space="0" w:color="000000"/>
              <w:right w:val="single" w:sz="4" w:space="0" w:color="000000"/>
            </w:tcBorders>
            <w:vAlign w:val="center"/>
          </w:tcPr>
          <w:p w14:paraId="00000194" w14:textId="77777777" w:rsidR="002E3826" w:rsidRPr="001D5787" w:rsidRDefault="00766CCE" w:rsidP="001D5787">
            <w:pPr>
              <w:widowControl w:val="0"/>
              <w:jc w:val="center"/>
              <w:rPr>
                <w:lang w:val="en-US"/>
              </w:rPr>
            </w:pPr>
            <w:sdt>
              <w:sdtPr>
                <w:rPr>
                  <w:lang w:val="en-US"/>
                </w:rPr>
                <w:tag w:val="goog_rdk_5"/>
                <w:id w:val="1311837864"/>
              </w:sdtPr>
              <w:sdtEndPr/>
              <w:sdtContent/>
            </w:sdt>
            <w:sdt>
              <w:sdtPr>
                <w:rPr>
                  <w:lang w:val="en-US"/>
                </w:rPr>
                <w:tag w:val="goog_rdk_6"/>
                <w:id w:val="-1955937505"/>
              </w:sdtPr>
              <w:sdtEndPr/>
              <w:sdtContent/>
            </w:sdt>
            <w:r w:rsidR="00F87291" w:rsidRPr="001D5787">
              <w:rPr>
                <w:rFonts w:eastAsia="Calibri"/>
                <w:lang w:val="en-US"/>
              </w:rPr>
              <w:t>FDP_IFF.4.1</w:t>
            </w:r>
          </w:p>
        </w:tc>
        <w:tc>
          <w:tcPr>
            <w:tcW w:w="1480" w:type="pct"/>
            <w:tcBorders>
              <w:bottom w:val="single" w:sz="4" w:space="0" w:color="000000"/>
              <w:right w:val="single" w:sz="4" w:space="0" w:color="000000"/>
            </w:tcBorders>
            <w:vAlign w:val="center"/>
          </w:tcPr>
          <w:p w14:paraId="00000195" w14:textId="77777777" w:rsidR="002E3826" w:rsidRPr="001D5787" w:rsidRDefault="00F87291" w:rsidP="001D5787">
            <w:pPr>
              <w:widowControl w:val="0"/>
              <w:jc w:val="center"/>
              <w:rPr>
                <w:lang w:val="en-US"/>
              </w:rPr>
            </w:pPr>
            <w:r w:rsidRPr="001D5787">
              <w:rPr>
                <w:rFonts w:eastAsia="Calibri"/>
                <w:lang w:val="en-US"/>
              </w:rPr>
              <w:t>The TSF shall enforce the information flow control to limit the capacity of illicit information flows to a maximum capacity.</w:t>
            </w:r>
          </w:p>
        </w:tc>
        <w:tc>
          <w:tcPr>
            <w:tcW w:w="378" w:type="pct"/>
            <w:tcBorders>
              <w:bottom w:val="single" w:sz="4" w:space="0" w:color="000000"/>
              <w:right w:val="single" w:sz="4" w:space="0" w:color="000000"/>
            </w:tcBorders>
            <w:vAlign w:val="center"/>
          </w:tcPr>
          <w:p w14:paraId="00000196" w14:textId="77777777" w:rsidR="002E3826" w:rsidRPr="001D5787" w:rsidRDefault="00F87291" w:rsidP="001D5787">
            <w:pPr>
              <w:widowControl w:val="0"/>
              <w:jc w:val="center"/>
              <w:rPr>
                <w:lang w:val="en-US"/>
              </w:rPr>
            </w:pPr>
            <w:r w:rsidRPr="001D5787">
              <w:rPr>
                <w:rFonts w:eastAsia="Calibri"/>
                <w:lang w:val="en-US"/>
              </w:rPr>
              <w:t>True</w:t>
            </w:r>
          </w:p>
        </w:tc>
        <w:tc>
          <w:tcPr>
            <w:tcW w:w="2018" w:type="pct"/>
            <w:tcBorders>
              <w:bottom w:val="single" w:sz="4" w:space="0" w:color="000000"/>
              <w:right w:val="single" w:sz="4" w:space="0" w:color="000000"/>
            </w:tcBorders>
            <w:vAlign w:val="center"/>
          </w:tcPr>
          <w:p w14:paraId="00000197" w14:textId="77777777" w:rsidR="002E3826" w:rsidRPr="001D5787" w:rsidRDefault="00F87291" w:rsidP="001D5787">
            <w:pPr>
              <w:widowControl w:val="0"/>
              <w:jc w:val="center"/>
              <w:rPr>
                <w:lang w:val="en-US"/>
              </w:rPr>
            </w:pPr>
            <w:r w:rsidRPr="001D5787">
              <w:rPr>
                <w:rFonts w:eastAsia="Calibri"/>
                <w:lang w:val="en-US"/>
              </w:rPr>
              <w:t>The changes impact netfilter in the implementation of the security requirements</w:t>
            </w:r>
          </w:p>
        </w:tc>
      </w:tr>
      <w:tr w:rsidR="002E3826" w:rsidRPr="003B0342" w14:paraId="30200C4A" w14:textId="77777777" w:rsidTr="00A96FD7">
        <w:trPr>
          <w:trHeight w:val="445"/>
        </w:trPr>
        <w:tc>
          <w:tcPr>
            <w:tcW w:w="420" w:type="pct"/>
            <w:tcBorders>
              <w:left w:val="single" w:sz="4" w:space="0" w:color="000000"/>
              <w:bottom w:val="single" w:sz="4" w:space="0" w:color="000000"/>
              <w:right w:val="single" w:sz="4" w:space="0" w:color="000000"/>
            </w:tcBorders>
            <w:vAlign w:val="center"/>
          </w:tcPr>
          <w:p w14:paraId="00000198" w14:textId="337D899F" w:rsidR="002E3826" w:rsidRPr="001D5787" w:rsidRDefault="00766CCE" w:rsidP="001D5787">
            <w:pPr>
              <w:widowControl w:val="0"/>
              <w:jc w:val="center"/>
              <w:rPr>
                <w:lang w:val="en-US"/>
              </w:rPr>
            </w:pPr>
            <w:hyperlink r:id="rId34">
              <w:r w:rsidR="00F87291" w:rsidRPr="001D5787">
                <w:rPr>
                  <w:rFonts w:eastAsia="Calibri"/>
                  <w:color w:val="1155CC"/>
                  <w:u w:val="single"/>
                  <w:lang w:val="en-US"/>
                </w:rPr>
                <w:t>4</w:t>
              </w:r>
            </w:hyperlink>
          </w:p>
        </w:tc>
        <w:tc>
          <w:tcPr>
            <w:tcW w:w="704" w:type="pct"/>
            <w:tcBorders>
              <w:bottom w:val="single" w:sz="4" w:space="0" w:color="000000"/>
              <w:right w:val="single" w:sz="4" w:space="0" w:color="000000"/>
            </w:tcBorders>
            <w:vAlign w:val="center"/>
          </w:tcPr>
          <w:p w14:paraId="00000199" w14:textId="77777777" w:rsidR="002E3826" w:rsidRPr="001D5787" w:rsidRDefault="00F87291" w:rsidP="001D5787">
            <w:pPr>
              <w:widowControl w:val="0"/>
              <w:jc w:val="center"/>
              <w:rPr>
                <w:lang w:val="en-US"/>
              </w:rPr>
            </w:pPr>
            <w:r w:rsidRPr="001D5787">
              <w:rPr>
                <w:rFonts w:eastAsia="Calibri"/>
                <w:lang w:val="en-US"/>
              </w:rPr>
              <w:t>FDP_IFF.4.2</w:t>
            </w:r>
          </w:p>
        </w:tc>
        <w:tc>
          <w:tcPr>
            <w:tcW w:w="1480" w:type="pct"/>
            <w:tcBorders>
              <w:bottom w:val="single" w:sz="4" w:space="0" w:color="000000"/>
              <w:right w:val="single" w:sz="4" w:space="0" w:color="000000"/>
            </w:tcBorders>
            <w:vAlign w:val="center"/>
          </w:tcPr>
          <w:p w14:paraId="0000019A" w14:textId="77777777" w:rsidR="002E3826" w:rsidRPr="001D5787" w:rsidRDefault="00F87291" w:rsidP="001D5787">
            <w:pPr>
              <w:widowControl w:val="0"/>
              <w:jc w:val="center"/>
              <w:rPr>
                <w:lang w:val="en-US"/>
              </w:rPr>
            </w:pPr>
            <w:r w:rsidRPr="001D5787">
              <w:rPr>
                <w:rFonts w:eastAsia="Calibri"/>
                <w:lang w:val="en-US"/>
              </w:rPr>
              <w:t>The TSF shall prevent the following types of illicit information flow : tcp shell or http shell.</w:t>
            </w:r>
          </w:p>
        </w:tc>
        <w:tc>
          <w:tcPr>
            <w:tcW w:w="378" w:type="pct"/>
            <w:tcBorders>
              <w:bottom w:val="single" w:sz="4" w:space="0" w:color="000000"/>
              <w:right w:val="single" w:sz="4" w:space="0" w:color="000000"/>
            </w:tcBorders>
            <w:vAlign w:val="center"/>
          </w:tcPr>
          <w:p w14:paraId="0000019B" w14:textId="77777777" w:rsidR="002E3826" w:rsidRPr="001D5787" w:rsidRDefault="00F87291" w:rsidP="001D5787">
            <w:pPr>
              <w:widowControl w:val="0"/>
              <w:jc w:val="center"/>
              <w:rPr>
                <w:rFonts w:eastAsia="Calibri"/>
                <w:lang w:val="en-US"/>
              </w:rPr>
            </w:pPr>
            <w:r w:rsidRPr="001D5787">
              <w:rPr>
                <w:rFonts w:eastAsia="Calibri"/>
                <w:lang w:val="en-US"/>
              </w:rPr>
              <w:t>True</w:t>
            </w:r>
          </w:p>
        </w:tc>
        <w:tc>
          <w:tcPr>
            <w:tcW w:w="2018" w:type="pct"/>
            <w:tcBorders>
              <w:bottom w:val="single" w:sz="4" w:space="0" w:color="000000"/>
              <w:right w:val="single" w:sz="4" w:space="0" w:color="000000"/>
            </w:tcBorders>
            <w:vAlign w:val="center"/>
          </w:tcPr>
          <w:p w14:paraId="0000019C" w14:textId="77777777" w:rsidR="002E3826" w:rsidRPr="001D5787" w:rsidRDefault="00F87291" w:rsidP="001D5787">
            <w:pPr>
              <w:widowControl w:val="0"/>
              <w:jc w:val="center"/>
              <w:rPr>
                <w:rFonts w:eastAsia="Calibri"/>
                <w:lang w:val="en-US"/>
              </w:rPr>
            </w:pPr>
            <w:r w:rsidRPr="001D5787">
              <w:rPr>
                <w:rFonts w:eastAsia="Calibri"/>
                <w:lang w:val="en-US"/>
              </w:rPr>
              <w:t>The changes impact netfilter in the implementation of the security requirements</w:t>
            </w:r>
          </w:p>
        </w:tc>
      </w:tr>
      <w:tr w:rsidR="002E3826" w:rsidRPr="003B0342" w14:paraId="58843BC9"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9D" w14:textId="72156A35" w:rsidR="002E3826" w:rsidRPr="001D5787" w:rsidRDefault="00766CCE" w:rsidP="001D5787">
            <w:pPr>
              <w:widowControl w:val="0"/>
              <w:jc w:val="center"/>
              <w:rPr>
                <w:lang w:val="en-US"/>
              </w:rPr>
            </w:pPr>
            <w:hyperlink r:id="rId35">
              <w:r w:rsidR="00F87291" w:rsidRPr="001D5787">
                <w:rPr>
                  <w:rFonts w:eastAsia="Calibri"/>
                  <w:color w:val="1155CC"/>
                  <w:u w:val="single"/>
                  <w:lang w:val="en-US"/>
                </w:rPr>
                <w:t>5</w:t>
              </w:r>
            </w:hyperlink>
          </w:p>
        </w:tc>
        <w:tc>
          <w:tcPr>
            <w:tcW w:w="704" w:type="pct"/>
            <w:tcBorders>
              <w:bottom w:val="single" w:sz="4" w:space="0" w:color="000000"/>
              <w:right w:val="single" w:sz="4" w:space="0" w:color="000000"/>
            </w:tcBorders>
            <w:vAlign w:val="center"/>
          </w:tcPr>
          <w:p w14:paraId="0000019E" w14:textId="503E3262" w:rsidR="002E3826" w:rsidRPr="001D5787" w:rsidRDefault="00F87291" w:rsidP="001D5787">
            <w:pPr>
              <w:widowControl w:val="0"/>
              <w:jc w:val="center"/>
              <w:rPr>
                <w:lang w:val="en-US"/>
              </w:rPr>
            </w:pPr>
            <w:r w:rsidRPr="001D5787">
              <w:rPr>
                <w:rFonts w:eastAsia="Calibri"/>
                <w:lang w:val="en-US"/>
              </w:rPr>
              <w:t>FDP_ACF.1.3</w:t>
            </w:r>
          </w:p>
        </w:tc>
        <w:tc>
          <w:tcPr>
            <w:tcW w:w="1480" w:type="pct"/>
            <w:tcBorders>
              <w:bottom w:val="single" w:sz="4" w:space="0" w:color="000000"/>
              <w:right w:val="single" w:sz="4" w:space="0" w:color="000000"/>
            </w:tcBorders>
            <w:vAlign w:val="center"/>
          </w:tcPr>
          <w:p w14:paraId="0000019F" w14:textId="77777777" w:rsidR="002E3826" w:rsidRPr="001D5787" w:rsidRDefault="00F87291" w:rsidP="001D5787">
            <w:pPr>
              <w:widowControl w:val="0"/>
              <w:jc w:val="center"/>
              <w:rPr>
                <w:lang w:val="en-US"/>
              </w:rPr>
            </w:pPr>
            <w:r w:rsidRPr="001D5787">
              <w:rPr>
                <w:rFonts w:eastAsia="Calibri"/>
                <w:lang w:val="en-US"/>
              </w:rPr>
              <w:t>The TSF shall explicitly authorise access of subjects to objects based on additional rules.</w:t>
            </w:r>
          </w:p>
        </w:tc>
        <w:tc>
          <w:tcPr>
            <w:tcW w:w="378" w:type="pct"/>
            <w:tcBorders>
              <w:bottom w:val="single" w:sz="4" w:space="0" w:color="000000"/>
              <w:right w:val="single" w:sz="4" w:space="0" w:color="000000"/>
            </w:tcBorders>
            <w:vAlign w:val="center"/>
          </w:tcPr>
          <w:p w14:paraId="000001A0"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A1" w14:textId="77777777" w:rsidR="002E3826" w:rsidRPr="001D5787" w:rsidRDefault="00F87291" w:rsidP="001D5787">
            <w:pPr>
              <w:widowControl w:val="0"/>
              <w:jc w:val="center"/>
              <w:rPr>
                <w:lang w:val="en-US"/>
              </w:rPr>
            </w:pPr>
            <w:r w:rsidRPr="001D5787">
              <w:rPr>
                <w:rFonts w:eastAsia="Calibri"/>
                <w:lang w:val="en-US"/>
              </w:rPr>
              <w:t>The change to the code of netfilter do not affect the security requirement as it is a compatibility change for checks only</w:t>
            </w:r>
          </w:p>
        </w:tc>
      </w:tr>
      <w:tr w:rsidR="002E3826" w:rsidRPr="003B0342" w14:paraId="63F6841B"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A2" w14:textId="3A985E1A" w:rsidR="002E3826" w:rsidRPr="001D5787" w:rsidRDefault="00766CCE" w:rsidP="001D5787">
            <w:pPr>
              <w:widowControl w:val="0"/>
              <w:jc w:val="center"/>
              <w:rPr>
                <w:lang w:val="en-US"/>
              </w:rPr>
            </w:pPr>
            <w:hyperlink r:id="rId36">
              <w:r w:rsidR="00F87291" w:rsidRPr="001D5787">
                <w:rPr>
                  <w:rFonts w:eastAsia="Calibri"/>
                  <w:color w:val="1155CC"/>
                  <w:u w:val="single"/>
                  <w:lang w:val="en-US"/>
                </w:rPr>
                <w:t>5</w:t>
              </w:r>
            </w:hyperlink>
          </w:p>
        </w:tc>
        <w:tc>
          <w:tcPr>
            <w:tcW w:w="704" w:type="pct"/>
            <w:tcBorders>
              <w:bottom w:val="single" w:sz="4" w:space="0" w:color="000000"/>
              <w:right w:val="single" w:sz="4" w:space="0" w:color="000000"/>
            </w:tcBorders>
            <w:vAlign w:val="center"/>
          </w:tcPr>
          <w:p w14:paraId="000001A3" w14:textId="77777777" w:rsidR="002E3826" w:rsidRPr="001D5787" w:rsidRDefault="00F87291" w:rsidP="001D5787">
            <w:pPr>
              <w:widowControl w:val="0"/>
              <w:jc w:val="center"/>
              <w:rPr>
                <w:lang w:val="en-US"/>
              </w:rPr>
            </w:pPr>
            <w:r w:rsidRPr="001D5787">
              <w:rPr>
                <w:rFonts w:eastAsia="Calibri"/>
                <w:lang w:val="en-US"/>
              </w:rPr>
              <w:t>FDP_ACF.1.4</w:t>
            </w:r>
          </w:p>
        </w:tc>
        <w:tc>
          <w:tcPr>
            <w:tcW w:w="1480" w:type="pct"/>
            <w:tcBorders>
              <w:bottom w:val="single" w:sz="4" w:space="0" w:color="000000"/>
              <w:right w:val="single" w:sz="4" w:space="0" w:color="000000"/>
            </w:tcBorders>
            <w:vAlign w:val="center"/>
          </w:tcPr>
          <w:p w14:paraId="000001A4" w14:textId="77777777" w:rsidR="002E3826" w:rsidRPr="001D5787" w:rsidRDefault="00F87291" w:rsidP="001D5787">
            <w:pPr>
              <w:widowControl w:val="0"/>
              <w:jc w:val="center"/>
              <w:rPr>
                <w:lang w:val="en-US"/>
              </w:rPr>
            </w:pPr>
            <w:r w:rsidRPr="001D5787">
              <w:rPr>
                <w:rFonts w:eastAsia="Calibri"/>
                <w:lang w:val="en-US"/>
              </w:rPr>
              <w:t>The TSF shall explicitly deny access of subjects to objects based on the rules.</w:t>
            </w:r>
          </w:p>
        </w:tc>
        <w:tc>
          <w:tcPr>
            <w:tcW w:w="378" w:type="pct"/>
            <w:tcBorders>
              <w:bottom w:val="single" w:sz="4" w:space="0" w:color="000000"/>
              <w:right w:val="single" w:sz="4" w:space="0" w:color="000000"/>
            </w:tcBorders>
            <w:vAlign w:val="center"/>
          </w:tcPr>
          <w:p w14:paraId="000001A5"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A6" w14:textId="77777777" w:rsidR="002E3826" w:rsidRPr="001D5787" w:rsidRDefault="00F87291" w:rsidP="001D5787">
            <w:pPr>
              <w:widowControl w:val="0"/>
              <w:jc w:val="center"/>
              <w:rPr>
                <w:lang w:val="en-US"/>
              </w:rPr>
            </w:pPr>
            <w:r w:rsidRPr="001D5787">
              <w:rPr>
                <w:rFonts w:eastAsia="Calibri"/>
                <w:lang w:val="en-US"/>
              </w:rPr>
              <w:t>The change to the code of netfilter do not affect the security requirement as it is a compatibility change for checks only</w:t>
            </w:r>
          </w:p>
        </w:tc>
      </w:tr>
      <w:tr w:rsidR="002E3826" w:rsidRPr="003B0342" w14:paraId="0336E3D8"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A7" w14:textId="025EE630" w:rsidR="002E3826" w:rsidRPr="001D5787" w:rsidRDefault="00766CCE" w:rsidP="001D5787">
            <w:pPr>
              <w:widowControl w:val="0"/>
              <w:jc w:val="center"/>
              <w:rPr>
                <w:lang w:val="en-US"/>
              </w:rPr>
            </w:pPr>
            <w:hyperlink r:id="rId37">
              <w:r w:rsidR="00F87291" w:rsidRPr="001D5787">
                <w:rPr>
                  <w:rFonts w:eastAsia="Calibri"/>
                  <w:color w:val="1155CC"/>
                  <w:u w:val="single"/>
                  <w:lang w:val="en-US"/>
                </w:rPr>
                <w:t>5</w:t>
              </w:r>
            </w:hyperlink>
          </w:p>
        </w:tc>
        <w:tc>
          <w:tcPr>
            <w:tcW w:w="704" w:type="pct"/>
            <w:tcBorders>
              <w:bottom w:val="single" w:sz="4" w:space="0" w:color="000000"/>
              <w:right w:val="single" w:sz="4" w:space="0" w:color="000000"/>
            </w:tcBorders>
            <w:vAlign w:val="center"/>
          </w:tcPr>
          <w:p w14:paraId="000001A8" w14:textId="77777777" w:rsidR="002E3826" w:rsidRPr="001D5787" w:rsidRDefault="00F87291" w:rsidP="001D5787">
            <w:pPr>
              <w:widowControl w:val="0"/>
              <w:jc w:val="center"/>
              <w:rPr>
                <w:lang w:val="en-US"/>
              </w:rPr>
            </w:pPr>
            <w:r w:rsidRPr="001D5787">
              <w:rPr>
                <w:rFonts w:eastAsia="Calibri"/>
                <w:lang w:val="en-US"/>
              </w:rPr>
              <w:t>FDP_IFF.4.1</w:t>
            </w:r>
          </w:p>
        </w:tc>
        <w:tc>
          <w:tcPr>
            <w:tcW w:w="1480" w:type="pct"/>
            <w:tcBorders>
              <w:bottom w:val="single" w:sz="4" w:space="0" w:color="000000"/>
              <w:right w:val="single" w:sz="4" w:space="0" w:color="000000"/>
            </w:tcBorders>
            <w:vAlign w:val="center"/>
          </w:tcPr>
          <w:p w14:paraId="000001A9" w14:textId="77777777" w:rsidR="002E3826" w:rsidRPr="001D5787" w:rsidRDefault="00F87291" w:rsidP="001D5787">
            <w:pPr>
              <w:widowControl w:val="0"/>
              <w:jc w:val="center"/>
              <w:rPr>
                <w:lang w:val="en-US"/>
              </w:rPr>
            </w:pPr>
            <w:r w:rsidRPr="001D5787">
              <w:rPr>
                <w:rFonts w:eastAsia="Calibri"/>
                <w:lang w:val="en-US"/>
              </w:rPr>
              <w:t>The TSF shall enforce the information flow control to limit the capacity of illicit information flows to a maximum capacity.</w:t>
            </w:r>
          </w:p>
        </w:tc>
        <w:tc>
          <w:tcPr>
            <w:tcW w:w="378" w:type="pct"/>
            <w:tcBorders>
              <w:bottom w:val="single" w:sz="4" w:space="0" w:color="000000"/>
              <w:right w:val="single" w:sz="4" w:space="0" w:color="000000"/>
            </w:tcBorders>
            <w:vAlign w:val="center"/>
          </w:tcPr>
          <w:p w14:paraId="000001AA"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AB" w14:textId="77777777" w:rsidR="002E3826" w:rsidRPr="001D5787" w:rsidRDefault="00F87291" w:rsidP="001D5787">
            <w:pPr>
              <w:widowControl w:val="0"/>
              <w:jc w:val="center"/>
              <w:rPr>
                <w:lang w:val="en-US"/>
              </w:rPr>
            </w:pPr>
            <w:r w:rsidRPr="001D5787">
              <w:rPr>
                <w:rFonts w:eastAsia="Calibri"/>
                <w:lang w:val="en-US"/>
              </w:rPr>
              <w:t>The change to the code of netfilter do not affect the security requirement as it is a compatibility change for checks only</w:t>
            </w:r>
          </w:p>
        </w:tc>
      </w:tr>
      <w:tr w:rsidR="002E3826" w:rsidRPr="003B0342" w14:paraId="6BCF7563"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AC" w14:textId="0DB171A5" w:rsidR="002E3826" w:rsidRPr="001D5787" w:rsidRDefault="00766CCE" w:rsidP="001D5787">
            <w:pPr>
              <w:widowControl w:val="0"/>
              <w:jc w:val="center"/>
              <w:rPr>
                <w:lang w:val="en-US"/>
              </w:rPr>
            </w:pPr>
            <w:hyperlink r:id="rId38">
              <w:r w:rsidR="00F87291" w:rsidRPr="001D5787">
                <w:rPr>
                  <w:rFonts w:eastAsia="Calibri"/>
                  <w:color w:val="1155CC"/>
                  <w:u w:val="single"/>
                  <w:lang w:val="en-US"/>
                </w:rPr>
                <w:t>5</w:t>
              </w:r>
            </w:hyperlink>
          </w:p>
        </w:tc>
        <w:tc>
          <w:tcPr>
            <w:tcW w:w="704" w:type="pct"/>
            <w:tcBorders>
              <w:bottom w:val="single" w:sz="4" w:space="0" w:color="000000"/>
              <w:right w:val="single" w:sz="4" w:space="0" w:color="000000"/>
            </w:tcBorders>
            <w:vAlign w:val="center"/>
          </w:tcPr>
          <w:p w14:paraId="000001AD" w14:textId="77777777" w:rsidR="002E3826" w:rsidRPr="001D5787" w:rsidRDefault="00F87291" w:rsidP="001D5787">
            <w:pPr>
              <w:widowControl w:val="0"/>
              <w:jc w:val="center"/>
              <w:rPr>
                <w:lang w:val="en-US"/>
              </w:rPr>
            </w:pPr>
            <w:r w:rsidRPr="001D5787">
              <w:rPr>
                <w:rFonts w:eastAsia="Calibri"/>
                <w:lang w:val="en-US"/>
              </w:rPr>
              <w:t>FDP_IFF.4.2</w:t>
            </w:r>
          </w:p>
        </w:tc>
        <w:tc>
          <w:tcPr>
            <w:tcW w:w="1480" w:type="pct"/>
            <w:tcBorders>
              <w:bottom w:val="single" w:sz="4" w:space="0" w:color="000000"/>
              <w:right w:val="single" w:sz="4" w:space="0" w:color="000000"/>
            </w:tcBorders>
            <w:vAlign w:val="center"/>
          </w:tcPr>
          <w:p w14:paraId="000001AE" w14:textId="77777777" w:rsidR="002E3826" w:rsidRPr="001D5787" w:rsidRDefault="00F87291" w:rsidP="001D5787">
            <w:pPr>
              <w:widowControl w:val="0"/>
              <w:jc w:val="center"/>
              <w:rPr>
                <w:lang w:val="en-US"/>
              </w:rPr>
            </w:pPr>
            <w:r w:rsidRPr="001D5787">
              <w:rPr>
                <w:rFonts w:eastAsia="Calibri"/>
                <w:lang w:val="en-US"/>
              </w:rPr>
              <w:t>The TSF shall prevent the following types of illicit information flow : tcp shell or http shell.</w:t>
            </w:r>
          </w:p>
        </w:tc>
        <w:tc>
          <w:tcPr>
            <w:tcW w:w="378" w:type="pct"/>
            <w:tcBorders>
              <w:bottom w:val="single" w:sz="4" w:space="0" w:color="000000"/>
              <w:right w:val="single" w:sz="4" w:space="0" w:color="000000"/>
            </w:tcBorders>
            <w:vAlign w:val="center"/>
          </w:tcPr>
          <w:p w14:paraId="000001AF"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B0" w14:textId="77777777" w:rsidR="002E3826" w:rsidRPr="001D5787" w:rsidRDefault="00F87291" w:rsidP="001D5787">
            <w:pPr>
              <w:widowControl w:val="0"/>
              <w:jc w:val="center"/>
              <w:rPr>
                <w:lang w:val="en-US"/>
              </w:rPr>
            </w:pPr>
            <w:r w:rsidRPr="001D5787">
              <w:rPr>
                <w:rFonts w:eastAsia="Calibri"/>
                <w:lang w:val="en-US"/>
              </w:rPr>
              <w:t>The change to the code of netfilter do not affect the security requirement as it is a compatibility change for checks only</w:t>
            </w:r>
          </w:p>
        </w:tc>
      </w:tr>
      <w:tr w:rsidR="002E3826" w:rsidRPr="003B0342" w14:paraId="10D73F58"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B1" w14:textId="6B616EE1" w:rsidR="002E3826" w:rsidRPr="001D5787" w:rsidRDefault="00766CCE" w:rsidP="001D5787">
            <w:pPr>
              <w:widowControl w:val="0"/>
              <w:jc w:val="center"/>
              <w:rPr>
                <w:lang w:val="en-US"/>
              </w:rPr>
            </w:pPr>
            <w:hyperlink r:id="rId39">
              <w:r w:rsidR="00F87291" w:rsidRPr="001D5787">
                <w:rPr>
                  <w:rFonts w:eastAsia="Calibri"/>
                  <w:color w:val="1155CC"/>
                  <w:u w:val="single"/>
                  <w:lang w:val="en-US"/>
                </w:rPr>
                <w:t>2</w:t>
              </w:r>
            </w:hyperlink>
          </w:p>
        </w:tc>
        <w:tc>
          <w:tcPr>
            <w:tcW w:w="704" w:type="pct"/>
            <w:tcBorders>
              <w:bottom w:val="single" w:sz="4" w:space="0" w:color="000000"/>
              <w:right w:val="single" w:sz="4" w:space="0" w:color="000000"/>
            </w:tcBorders>
            <w:vAlign w:val="center"/>
          </w:tcPr>
          <w:p w14:paraId="000001B2" w14:textId="77777777" w:rsidR="002E3826" w:rsidRPr="001D5787" w:rsidRDefault="00F87291" w:rsidP="001D5787">
            <w:pPr>
              <w:widowControl w:val="0"/>
              <w:jc w:val="center"/>
              <w:rPr>
                <w:lang w:val="en-US"/>
              </w:rPr>
            </w:pPr>
            <w:r w:rsidRPr="001D5787">
              <w:rPr>
                <w:rFonts w:eastAsia="Calibri"/>
                <w:lang w:val="en-US"/>
              </w:rPr>
              <w:t>FDP_ACF.1.1</w:t>
            </w:r>
          </w:p>
        </w:tc>
        <w:tc>
          <w:tcPr>
            <w:tcW w:w="1480" w:type="pct"/>
            <w:tcBorders>
              <w:bottom w:val="single" w:sz="4" w:space="0" w:color="000000"/>
              <w:right w:val="single" w:sz="4" w:space="0" w:color="000000"/>
            </w:tcBorders>
            <w:vAlign w:val="center"/>
          </w:tcPr>
          <w:p w14:paraId="000001B3" w14:textId="77777777" w:rsidR="002E3826" w:rsidRPr="001D5787" w:rsidRDefault="00F87291" w:rsidP="001D5787">
            <w:pPr>
              <w:widowControl w:val="0"/>
              <w:jc w:val="center"/>
              <w:rPr>
                <w:lang w:val="en-US"/>
              </w:rPr>
            </w:pPr>
            <w:r w:rsidRPr="001D5787">
              <w:rPr>
                <w:rFonts w:eastAsia="Calibri"/>
                <w:lang w:val="en-US"/>
              </w:rPr>
              <w:t>The TSF shall enforce the access control to objects based on security attributes.</w:t>
            </w:r>
          </w:p>
        </w:tc>
        <w:tc>
          <w:tcPr>
            <w:tcW w:w="378" w:type="pct"/>
            <w:tcBorders>
              <w:bottom w:val="single" w:sz="4" w:space="0" w:color="000000"/>
              <w:right w:val="single" w:sz="4" w:space="0" w:color="000000"/>
            </w:tcBorders>
            <w:vAlign w:val="center"/>
          </w:tcPr>
          <w:p w14:paraId="000001B4"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B5" w14:textId="77777777" w:rsidR="002E3826" w:rsidRPr="001D5787" w:rsidRDefault="00F87291" w:rsidP="001D5787">
            <w:pPr>
              <w:widowControl w:val="0"/>
              <w:jc w:val="center"/>
              <w:rPr>
                <w:lang w:val="en-US"/>
              </w:rPr>
            </w:pPr>
            <w:r w:rsidRPr="001D5787">
              <w:rPr>
                <w:rFonts w:eastAsia="Calibri"/>
                <w:lang w:val="en-US"/>
              </w:rPr>
              <w:t>The changes to the code of ipTables do not affect security requirements as it concerns only display.</w:t>
            </w:r>
          </w:p>
        </w:tc>
      </w:tr>
      <w:tr w:rsidR="002E3826" w:rsidRPr="003B0342" w14:paraId="2CA5DE6C" w14:textId="77777777" w:rsidTr="00A96FD7">
        <w:trPr>
          <w:trHeight w:val="775"/>
        </w:trPr>
        <w:tc>
          <w:tcPr>
            <w:tcW w:w="420" w:type="pct"/>
            <w:tcBorders>
              <w:left w:val="single" w:sz="4" w:space="0" w:color="000000"/>
              <w:bottom w:val="single" w:sz="4" w:space="0" w:color="000000"/>
              <w:right w:val="single" w:sz="4" w:space="0" w:color="000000"/>
            </w:tcBorders>
            <w:vAlign w:val="center"/>
          </w:tcPr>
          <w:p w14:paraId="000001B6" w14:textId="13E79777" w:rsidR="002E3826" w:rsidRPr="001D5787" w:rsidRDefault="00766CCE" w:rsidP="001D5787">
            <w:pPr>
              <w:widowControl w:val="0"/>
              <w:jc w:val="center"/>
              <w:rPr>
                <w:lang w:val="en-US"/>
              </w:rPr>
            </w:pPr>
            <w:hyperlink r:id="rId40">
              <w:r w:rsidR="00F87291" w:rsidRPr="001D5787">
                <w:rPr>
                  <w:rFonts w:eastAsia="Calibri"/>
                  <w:color w:val="1155CC"/>
                  <w:u w:val="single"/>
                  <w:lang w:val="en-US"/>
                </w:rPr>
                <w:t>3</w:t>
              </w:r>
            </w:hyperlink>
          </w:p>
        </w:tc>
        <w:tc>
          <w:tcPr>
            <w:tcW w:w="704" w:type="pct"/>
            <w:tcBorders>
              <w:bottom w:val="single" w:sz="4" w:space="0" w:color="000000"/>
              <w:right w:val="single" w:sz="4" w:space="0" w:color="000000"/>
            </w:tcBorders>
            <w:vAlign w:val="center"/>
          </w:tcPr>
          <w:p w14:paraId="000001B7" w14:textId="77777777" w:rsidR="002E3826" w:rsidRPr="001D5787" w:rsidRDefault="00F87291" w:rsidP="001D5787">
            <w:pPr>
              <w:widowControl w:val="0"/>
              <w:jc w:val="center"/>
              <w:rPr>
                <w:lang w:val="en-US"/>
              </w:rPr>
            </w:pPr>
            <w:r w:rsidRPr="001D5787">
              <w:rPr>
                <w:rFonts w:eastAsia="Calibri"/>
                <w:lang w:val="en-US"/>
              </w:rPr>
              <w:t>FDP_ACF.1.1</w:t>
            </w:r>
          </w:p>
        </w:tc>
        <w:tc>
          <w:tcPr>
            <w:tcW w:w="1480" w:type="pct"/>
            <w:tcBorders>
              <w:bottom w:val="single" w:sz="4" w:space="0" w:color="000000"/>
              <w:right w:val="single" w:sz="4" w:space="0" w:color="000000"/>
            </w:tcBorders>
            <w:vAlign w:val="center"/>
          </w:tcPr>
          <w:p w14:paraId="000001B8" w14:textId="77777777" w:rsidR="002E3826" w:rsidRPr="001D5787" w:rsidRDefault="00F87291" w:rsidP="001D5787">
            <w:pPr>
              <w:widowControl w:val="0"/>
              <w:jc w:val="center"/>
              <w:rPr>
                <w:lang w:val="en-US"/>
              </w:rPr>
            </w:pPr>
            <w:r w:rsidRPr="001D5787">
              <w:rPr>
                <w:rFonts w:eastAsia="Calibri"/>
                <w:lang w:val="en-US"/>
              </w:rPr>
              <w:t>The TSF shall enforce the access control to objects based on security attributes.</w:t>
            </w:r>
          </w:p>
        </w:tc>
        <w:tc>
          <w:tcPr>
            <w:tcW w:w="378" w:type="pct"/>
            <w:tcBorders>
              <w:bottom w:val="single" w:sz="4" w:space="0" w:color="000000"/>
              <w:right w:val="single" w:sz="4" w:space="0" w:color="000000"/>
            </w:tcBorders>
            <w:vAlign w:val="center"/>
          </w:tcPr>
          <w:p w14:paraId="000001B9" w14:textId="77777777" w:rsidR="002E3826" w:rsidRPr="001D5787" w:rsidRDefault="00F87291" w:rsidP="001D5787">
            <w:pPr>
              <w:widowControl w:val="0"/>
              <w:jc w:val="center"/>
              <w:rPr>
                <w:lang w:val="en-US"/>
              </w:rPr>
            </w:pPr>
            <w:r w:rsidRPr="001D5787">
              <w:rPr>
                <w:rFonts w:eastAsia="Calibri"/>
                <w:lang w:val="en-US"/>
              </w:rPr>
              <w:t>False</w:t>
            </w:r>
          </w:p>
        </w:tc>
        <w:tc>
          <w:tcPr>
            <w:tcW w:w="2018" w:type="pct"/>
            <w:tcBorders>
              <w:bottom w:val="single" w:sz="4" w:space="0" w:color="000000"/>
              <w:right w:val="single" w:sz="4" w:space="0" w:color="000000"/>
            </w:tcBorders>
            <w:vAlign w:val="center"/>
          </w:tcPr>
          <w:p w14:paraId="000001BA" w14:textId="77777777" w:rsidR="002E3826" w:rsidRPr="001D5787" w:rsidRDefault="00F87291" w:rsidP="001D5787">
            <w:pPr>
              <w:widowControl w:val="0"/>
              <w:jc w:val="center"/>
              <w:rPr>
                <w:lang w:val="en-US"/>
              </w:rPr>
            </w:pPr>
            <w:r w:rsidRPr="001D5787">
              <w:rPr>
                <w:rFonts w:eastAsia="Calibri"/>
                <w:lang w:val="en-US"/>
              </w:rPr>
              <w:t>The changes to the code of ipTables do not affect the security requirement as the requirement is not satisfied by this module.</w:t>
            </w:r>
          </w:p>
        </w:tc>
      </w:tr>
    </w:tbl>
    <w:p w14:paraId="000001BB" w14:textId="13D737F2" w:rsidR="002E3826" w:rsidRDefault="00073452" w:rsidP="00D853F1">
      <w:pPr>
        <w:pStyle w:val="Beschriftung"/>
      </w:pPr>
      <w:bookmarkStart w:id="49" w:name="_Ref89418468"/>
      <w:bookmarkStart w:id="50" w:name="_Toc93933425"/>
      <w:r w:rsidRPr="00782880">
        <w:t xml:space="preserve">Table </w:t>
      </w:r>
      <w:r>
        <w:fldChar w:fldCharType="begin"/>
      </w:r>
      <w:r w:rsidRPr="00782880">
        <w:instrText xml:space="preserve"> SEQ Table \* ARABIC </w:instrText>
      </w:r>
      <w:r>
        <w:fldChar w:fldCharType="separate"/>
      </w:r>
      <w:r w:rsidR="003F7C19">
        <w:rPr>
          <w:noProof/>
        </w:rPr>
        <w:t>11</w:t>
      </w:r>
      <w:r>
        <w:fldChar w:fldCharType="end"/>
      </w:r>
      <w:bookmarkEnd w:id="49"/>
      <w:r w:rsidRPr="00782880">
        <w:t xml:space="preserve">: </w:t>
      </w:r>
      <w:r w:rsidR="00F87291" w:rsidRPr="00073452">
        <w:t>Impacted requirements</w:t>
      </w:r>
      <w:bookmarkEnd w:id="50"/>
    </w:p>
    <w:p w14:paraId="736215F1" w14:textId="77777777" w:rsidR="009021EE" w:rsidRPr="009021EE" w:rsidRDefault="009021EE" w:rsidP="009021EE">
      <w:pPr>
        <w:rPr>
          <w:lang w:val="en-GB" w:eastAsia="en-US"/>
        </w:rPr>
      </w:pPr>
    </w:p>
    <w:p w14:paraId="000001BD" w14:textId="4810756A" w:rsidR="002E3826" w:rsidRPr="00073452" w:rsidRDefault="00F87291" w:rsidP="000F61B3">
      <w:pPr>
        <w:rPr>
          <w:lang w:val="en-US"/>
        </w:rPr>
      </w:pPr>
      <w:r w:rsidRPr="00073452">
        <w:rPr>
          <w:lang w:val="en-US"/>
        </w:rPr>
        <w:t xml:space="preserve">The </w:t>
      </w:r>
      <w:r w:rsidR="009C05B4">
        <w:rPr>
          <w:lang w:val="en-US"/>
        </w:rPr>
        <w:fldChar w:fldCharType="begin"/>
      </w:r>
      <w:r w:rsidR="009C05B4">
        <w:rPr>
          <w:lang w:val="en-US"/>
        </w:rPr>
        <w:instrText xml:space="preserve"> REF _Ref89418468 \h </w:instrText>
      </w:r>
      <w:r w:rsidR="009C05B4">
        <w:rPr>
          <w:lang w:val="en-US"/>
        </w:rPr>
      </w:r>
      <w:r w:rsidR="009C05B4">
        <w:rPr>
          <w:lang w:val="en-US"/>
        </w:rPr>
        <w:fldChar w:fldCharType="separate"/>
      </w:r>
      <w:r w:rsidR="003F7C19" w:rsidRPr="00782880">
        <w:t xml:space="preserve">Table </w:t>
      </w:r>
      <w:r w:rsidR="003F7C19">
        <w:rPr>
          <w:noProof/>
        </w:rPr>
        <w:t>11</w:t>
      </w:r>
      <w:r w:rsidR="009C05B4">
        <w:rPr>
          <w:lang w:val="en-US"/>
        </w:rPr>
        <w:fldChar w:fldCharType="end"/>
      </w:r>
      <w:r w:rsidR="009C05B4">
        <w:rPr>
          <w:lang w:val="en-US"/>
        </w:rPr>
        <w:t xml:space="preserve"> </w:t>
      </w:r>
      <w:r w:rsidRPr="00073452">
        <w:rPr>
          <w:lang w:val="en-US"/>
        </w:rPr>
        <w:t xml:space="preserve">above justifies whether there is a real impact on requirements and provides reference to evidence. </w:t>
      </w:r>
    </w:p>
    <w:p w14:paraId="2E9B6FCD" w14:textId="77777777" w:rsidR="000F61B3" w:rsidRDefault="000F61B3">
      <w:pPr>
        <w:rPr>
          <w:sz w:val="40"/>
          <w:szCs w:val="40"/>
          <w:lang w:val="en-US"/>
        </w:rPr>
      </w:pPr>
      <w:r>
        <w:rPr>
          <w:lang w:val="en-US"/>
        </w:rPr>
        <w:br w:type="page"/>
      </w:r>
    </w:p>
    <w:p w14:paraId="000001BF" w14:textId="47CD6B55" w:rsidR="002E3826" w:rsidRPr="00252D27" w:rsidRDefault="00F87291" w:rsidP="00D853F1">
      <w:pPr>
        <w:pStyle w:val="berschrift1"/>
      </w:pPr>
      <w:bookmarkStart w:id="51" w:name="_Toc89940462"/>
      <w:bookmarkStart w:id="52" w:name="_Toc94626102"/>
      <w:r w:rsidRPr="00252D27">
        <w:lastRenderedPageBreak/>
        <w:t>Description of the developer evidence modifications</w:t>
      </w:r>
      <w:bookmarkEnd w:id="51"/>
      <w:bookmarkEnd w:id="52"/>
    </w:p>
    <w:tbl>
      <w:tblPr>
        <w:tblStyle w:val="af"/>
        <w:tblW w:w="5000" w:type="pct"/>
        <w:tblInd w:w="0" w:type="dxa"/>
        <w:tblLook w:val="0600" w:firstRow="0" w:lastRow="0" w:firstColumn="0" w:lastColumn="0" w:noHBand="1" w:noVBand="1"/>
      </w:tblPr>
      <w:tblGrid>
        <w:gridCol w:w="472"/>
        <w:gridCol w:w="1459"/>
        <w:gridCol w:w="1320"/>
        <w:gridCol w:w="1509"/>
        <w:gridCol w:w="1521"/>
        <w:gridCol w:w="1460"/>
        <w:gridCol w:w="1878"/>
      </w:tblGrid>
      <w:tr w:rsidR="008B7215" w:rsidRPr="00073452" w14:paraId="7252ABB3"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C00000"/>
          </w:tcPr>
          <w:p w14:paraId="000001C2" w14:textId="77777777" w:rsidR="008B7215" w:rsidRPr="00073452" w:rsidRDefault="008B7215">
            <w:pPr>
              <w:widowControl w:val="0"/>
              <w:rPr>
                <w:b/>
                <w:lang w:val="en-US"/>
              </w:rPr>
            </w:pPr>
            <w:r w:rsidRPr="00073452">
              <w:rPr>
                <w:b/>
                <w:lang w:val="en-US"/>
              </w:rPr>
              <w:t>ID</w:t>
            </w:r>
          </w:p>
        </w:tc>
        <w:tc>
          <w:tcPr>
            <w:tcW w:w="798" w:type="pct"/>
            <w:tcBorders>
              <w:top w:val="single" w:sz="8" w:space="0" w:color="000000"/>
              <w:left w:val="single" w:sz="8" w:space="0" w:color="000000"/>
              <w:bottom w:val="single" w:sz="8" w:space="0" w:color="000000"/>
              <w:right w:val="single" w:sz="8" w:space="0" w:color="000000"/>
            </w:tcBorders>
            <w:shd w:val="clear" w:color="auto" w:fill="C00000"/>
          </w:tcPr>
          <w:p w14:paraId="000001C3" w14:textId="77777777" w:rsidR="008B7215" w:rsidRPr="00073452" w:rsidRDefault="008B7215">
            <w:pPr>
              <w:widowControl w:val="0"/>
              <w:rPr>
                <w:b/>
                <w:lang w:val="en-US"/>
              </w:rPr>
            </w:pPr>
            <w:r w:rsidRPr="00073452">
              <w:rPr>
                <w:b/>
                <w:lang w:val="en-US"/>
              </w:rPr>
              <w:t>Name</w:t>
            </w:r>
          </w:p>
        </w:tc>
        <w:tc>
          <w:tcPr>
            <w:tcW w:w="725" w:type="pct"/>
            <w:tcBorders>
              <w:top w:val="single" w:sz="8" w:space="0" w:color="000000"/>
              <w:left w:val="single" w:sz="8" w:space="0" w:color="000000"/>
              <w:bottom w:val="single" w:sz="8" w:space="0" w:color="000000"/>
              <w:right w:val="single" w:sz="8" w:space="0" w:color="000000"/>
            </w:tcBorders>
            <w:shd w:val="clear" w:color="auto" w:fill="C00000"/>
          </w:tcPr>
          <w:p w14:paraId="000001C4" w14:textId="77777777" w:rsidR="008B7215" w:rsidRPr="00073452" w:rsidRDefault="008B7215">
            <w:pPr>
              <w:widowControl w:val="0"/>
              <w:rPr>
                <w:b/>
                <w:lang w:val="en-US"/>
              </w:rPr>
            </w:pPr>
            <w:r w:rsidRPr="00073452">
              <w:rPr>
                <w:b/>
                <w:lang w:val="en-US"/>
              </w:rPr>
              <w:t>Date</w:t>
            </w:r>
          </w:p>
        </w:tc>
        <w:tc>
          <w:tcPr>
            <w:tcW w:w="726" w:type="pct"/>
            <w:tcBorders>
              <w:top w:val="single" w:sz="8" w:space="0" w:color="000000"/>
              <w:left w:val="single" w:sz="8" w:space="0" w:color="000000"/>
              <w:bottom w:val="single" w:sz="8" w:space="0" w:color="000000"/>
              <w:right w:val="single" w:sz="8" w:space="0" w:color="000000"/>
            </w:tcBorders>
            <w:shd w:val="clear" w:color="auto" w:fill="C00000"/>
          </w:tcPr>
          <w:p w14:paraId="000001C5" w14:textId="77777777" w:rsidR="008B7215" w:rsidRPr="00073452" w:rsidRDefault="008B7215">
            <w:pPr>
              <w:widowControl w:val="0"/>
              <w:rPr>
                <w:b/>
                <w:lang w:val="en-US"/>
              </w:rPr>
            </w:pPr>
            <w:r w:rsidRPr="00073452">
              <w:rPr>
                <w:b/>
                <w:lang w:val="en-US"/>
              </w:rPr>
              <w:t>Description</w:t>
            </w:r>
          </w:p>
        </w:tc>
        <w:tc>
          <w:tcPr>
            <w:tcW w:w="652" w:type="pct"/>
            <w:tcBorders>
              <w:top w:val="single" w:sz="8" w:space="0" w:color="000000"/>
              <w:left w:val="single" w:sz="8" w:space="0" w:color="000000"/>
              <w:bottom w:val="single" w:sz="8" w:space="0" w:color="000000"/>
              <w:right w:val="single" w:sz="8" w:space="0" w:color="000000"/>
            </w:tcBorders>
            <w:shd w:val="clear" w:color="auto" w:fill="C00000"/>
          </w:tcPr>
          <w:p w14:paraId="000001C7" w14:textId="77777777" w:rsidR="008B7215" w:rsidRPr="00073452" w:rsidRDefault="008B7215">
            <w:pPr>
              <w:widowControl w:val="0"/>
              <w:rPr>
                <w:b/>
                <w:lang w:val="en-US"/>
              </w:rPr>
            </w:pPr>
            <w:r w:rsidRPr="00073452">
              <w:rPr>
                <w:b/>
                <w:lang w:val="en-US"/>
              </w:rPr>
              <w:t>Produced by</w:t>
            </w:r>
          </w:p>
        </w:tc>
        <w:tc>
          <w:tcPr>
            <w:tcW w:w="798" w:type="pct"/>
            <w:tcBorders>
              <w:top w:val="single" w:sz="8" w:space="0" w:color="000000"/>
              <w:left w:val="single" w:sz="8" w:space="0" w:color="000000"/>
              <w:bottom w:val="single" w:sz="8" w:space="0" w:color="000000"/>
              <w:right w:val="single" w:sz="8" w:space="0" w:color="000000"/>
            </w:tcBorders>
            <w:shd w:val="clear" w:color="auto" w:fill="C00000"/>
          </w:tcPr>
          <w:p w14:paraId="000001C8" w14:textId="77777777" w:rsidR="008B7215" w:rsidRPr="00073452" w:rsidRDefault="008B7215">
            <w:pPr>
              <w:widowControl w:val="0"/>
              <w:rPr>
                <w:b/>
                <w:lang w:val="en-US"/>
              </w:rPr>
            </w:pPr>
            <w:r w:rsidRPr="00073452">
              <w:rPr>
                <w:b/>
                <w:lang w:val="en-US"/>
              </w:rPr>
              <w:t>New impact</w:t>
            </w:r>
          </w:p>
        </w:tc>
        <w:tc>
          <w:tcPr>
            <w:tcW w:w="1015" w:type="pct"/>
            <w:tcBorders>
              <w:top w:val="single" w:sz="8" w:space="0" w:color="000000"/>
              <w:left w:val="single" w:sz="8" w:space="0" w:color="000000"/>
              <w:bottom w:val="single" w:sz="8" w:space="0" w:color="000000"/>
              <w:right w:val="single" w:sz="8" w:space="0" w:color="000000"/>
            </w:tcBorders>
            <w:shd w:val="clear" w:color="auto" w:fill="C00000"/>
          </w:tcPr>
          <w:p w14:paraId="000001C9" w14:textId="77777777" w:rsidR="008B7215" w:rsidRPr="00073452" w:rsidRDefault="008B7215">
            <w:pPr>
              <w:widowControl w:val="0"/>
              <w:rPr>
                <w:b/>
                <w:lang w:val="en-US"/>
              </w:rPr>
            </w:pPr>
            <w:r w:rsidRPr="00073452">
              <w:rPr>
                <w:b/>
                <w:lang w:val="en-US"/>
              </w:rPr>
              <w:t>Classes</w:t>
            </w:r>
          </w:p>
        </w:tc>
      </w:tr>
      <w:tr w:rsidR="008B7215" w:rsidRPr="00073452" w14:paraId="6891E364"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CA" w14:textId="06245E6C" w:rsidR="008B7215" w:rsidRPr="00073452" w:rsidRDefault="008B7215" w:rsidP="001D5787">
            <w:pPr>
              <w:widowControl w:val="0"/>
              <w:jc w:val="center"/>
              <w:rPr>
                <w:lang w:val="en-US"/>
              </w:rPr>
            </w:pPr>
            <w:r w:rsidRPr="00073452">
              <w:rPr>
                <w:lang w:val="en-US"/>
              </w:rPr>
              <w:t>1</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CB" w14:textId="3690A454" w:rsidR="008B7215" w:rsidRPr="00073452" w:rsidRDefault="008B7215" w:rsidP="001D5787">
            <w:pPr>
              <w:widowControl w:val="0"/>
              <w:jc w:val="left"/>
              <w:rPr>
                <w:lang w:val="en-US"/>
              </w:rPr>
            </w:pPr>
            <w:r w:rsidRPr="00073452">
              <w:rPr>
                <w:lang w:val="en-US"/>
              </w:rPr>
              <w:t>S</w:t>
            </w:r>
            <w:r>
              <w:rPr>
                <w:lang w:val="en-US"/>
              </w:rPr>
              <w:t xml:space="preserve">ecurity </w:t>
            </w:r>
            <w:r w:rsidRPr="00073452">
              <w:rPr>
                <w:lang w:val="en-US"/>
              </w:rPr>
              <w:t>P</w:t>
            </w:r>
            <w:r>
              <w:rPr>
                <w:lang w:val="en-US"/>
              </w:rPr>
              <w:t>rofile</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CC" w14:textId="77777777" w:rsidR="008B7215" w:rsidRPr="00073452" w:rsidRDefault="008B7215" w:rsidP="001D5787">
            <w:pPr>
              <w:widowControl w:val="0"/>
              <w:jc w:val="left"/>
              <w:rPr>
                <w:lang w:val="en-US"/>
              </w:rPr>
            </w:pPr>
            <w:r w:rsidRPr="00073452">
              <w:rPr>
                <w:lang w:val="en-US"/>
              </w:rPr>
              <w:t>2021-02-01</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CD" w14:textId="77777777" w:rsidR="008B7215" w:rsidRPr="00073452" w:rsidRDefault="008B7215" w:rsidP="001D5787">
            <w:pPr>
              <w:widowControl w:val="0"/>
              <w:jc w:val="left"/>
              <w:rPr>
                <w:lang w:val="en-US"/>
              </w:rPr>
            </w:pPr>
            <w:r w:rsidRPr="00073452">
              <w:rPr>
                <w:lang w:val="en-US"/>
              </w:rPr>
              <w:t>OVAL security policy</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CF" w14:textId="77777777" w:rsidR="008B7215" w:rsidRPr="00073452" w:rsidRDefault="008B7215" w:rsidP="001D5787">
            <w:pPr>
              <w:widowControl w:val="0"/>
              <w:jc w:val="left"/>
              <w:rPr>
                <w:lang w:val="en-US"/>
              </w:rPr>
            </w:pPr>
            <w:r w:rsidRPr="00073452">
              <w:rPr>
                <w:lang w:val="en-US"/>
              </w:rPr>
              <w:t>CETIC (security officer)</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0"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1" w14:textId="77777777" w:rsidR="008B7215" w:rsidRPr="00073452" w:rsidRDefault="008B7215" w:rsidP="001D5787">
            <w:pPr>
              <w:widowControl w:val="0"/>
              <w:jc w:val="left"/>
              <w:rPr>
                <w:lang w:val="en-US"/>
              </w:rPr>
            </w:pPr>
            <w:r w:rsidRPr="00073452">
              <w:rPr>
                <w:lang w:val="en-US"/>
              </w:rPr>
              <w:t>ADV, AVA</w:t>
            </w:r>
          </w:p>
        </w:tc>
      </w:tr>
      <w:tr w:rsidR="008B7215" w:rsidRPr="00073452" w14:paraId="3FCD6CCA"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2" w14:textId="3C47154C" w:rsidR="008B7215" w:rsidRPr="00073452" w:rsidRDefault="008B7215" w:rsidP="001D5787">
            <w:pPr>
              <w:widowControl w:val="0"/>
              <w:jc w:val="center"/>
              <w:rPr>
                <w:lang w:val="en-US"/>
              </w:rPr>
            </w:pPr>
            <w:r w:rsidRPr="00073452">
              <w:rPr>
                <w:lang w:val="en-US"/>
              </w:rPr>
              <w:t>2</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3" w14:textId="77777777" w:rsidR="008B7215" w:rsidRPr="00073452" w:rsidRDefault="008B7215" w:rsidP="001D5787">
            <w:pPr>
              <w:widowControl w:val="0"/>
              <w:jc w:val="left"/>
              <w:rPr>
                <w:lang w:val="en-US"/>
              </w:rPr>
            </w:pPr>
            <w:r w:rsidRPr="00073452">
              <w:rPr>
                <w:lang w:val="en-US"/>
              </w:rPr>
              <w:t>CI/CD</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4" w14:textId="77777777" w:rsidR="008B7215" w:rsidRPr="00073452" w:rsidRDefault="008B7215" w:rsidP="001D5787">
            <w:pPr>
              <w:widowControl w:val="0"/>
              <w:jc w:val="left"/>
              <w:rPr>
                <w:lang w:val="en-US"/>
              </w:rPr>
            </w:pPr>
            <w:r w:rsidRPr="00073452">
              <w:rPr>
                <w:lang w:val="en-US"/>
              </w:rPr>
              <w:t>2020-01-01</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5" w14:textId="77777777" w:rsidR="008B7215" w:rsidRPr="00073452" w:rsidRDefault="008B7215" w:rsidP="001D5787">
            <w:pPr>
              <w:widowControl w:val="0"/>
              <w:jc w:val="left"/>
              <w:rPr>
                <w:lang w:val="en-US"/>
              </w:rPr>
            </w:pPr>
            <w:r w:rsidRPr="00073452">
              <w:rPr>
                <w:lang w:val="en-US"/>
              </w:rPr>
              <w:t>Configuration and execution logs</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7" w14:textId="77777777" w:rsidR="008B7215" w:rsidRPr="00073452" w:rsidRDefault="008B7215" w:rsidP="001D5787">
            <w:pPr>
              <w:widowControl w:val="0"/>
              <w:jc w:val="left"/>
              <w:rPr>
                <w:lang w:val="en-US"/>
              </w:rPr>
            </w:pPr>
            <w:r w:rsidRPr="00073452">
              <w:rPr>
                <w:lang w:val="en-US"/>
              </w:rPr>
              <w:t>Gitlab-CI, Ansible</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8"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9" w14:textId="77777777" w:rsidR="008B7215" w:rsidRPr="00073452" w:rsidRDefault="008B7215" w:rsidP="001D5787">
            <w:pPr>
              <w:widowControl w:val="0"/>
              <w:jc w:val="left"/>
              <w:rPr>
                <w:lang w:val="en-US"/>
              </w:rPr>
            </w:pPr>
            <w:r w:rsidRPr="00073452">
              <w:rPr>
                <w:lang w:val="en-US"/>
              </w:rPr>
              <w:t>ALC</w:t>
            </w:r>
          </w:p>
        </w:tc>
      </w:tr>
      <w:tr w:rsidR="008B7215" w:rsidRPr="00073452" w14:paraId="46D345B8"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A" w14:textId="0E08EA11" w:rsidR="008B7215" w:rsidRPr="00073452" w:rsidRDefault="008B7215" w:rsidP="001D5787">
            <w:pPr>
              <w:widowControl w:val="0"/>
              <w:jc w:val="center"/>
              <w:rPr>
                <w:lang w:val="en-US"/>
              </w:rPr>
            </w:pPr>
            <w:r w:rsidRPr="00073452">
              <w:rPr>
                <w:lang w:val="en-US"/>
              </w:rPr>
              <w:t>3</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B" w14:textId="77777777" w:rsidR="008B7215" w:rsidRPr="00073452" w:rsidRDefault="008B7215" w:rsidP="001D5787">
            <w:pPr>
              <w:widowControl w:val="0"/>
              <w:jc w:val="left"/>
              <w:rPr>
                <w:lang w:val="en-US"/>
              </w:rPr>
            </w:pPr>
            <w:r w:rsidRPr="00073452">
              <w:rPr>
                <w:lang w:val="en-US"/>
              </w:rPr>
              <w:t>Remediation logs</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C" w14:textId="77777777" w:rsidR="008B7215" w:rsidRPr="00073452" w:rsidRDefault="008B7215" w:rsidP="001D5787">
            <w:pPr>
              <w:widowControl w:val="0"/>
              <w:jc w:val="left"/>
              <w:rPr>
                <w:lang w:val="en-US"/>
              </w:rPr>
            </w:pPr>
            <w:r w:rsidRPr="00073452">
              <w:rPr>
                <w:lang w:val="en-US"/>
              </w:rPr>
              <w:t>2020-01-01</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D" w14:textId="77777777" w:rsidR="008B7215" w:rsidRPr="00073452" w:rsidRDefault="008B7215" w:rsidP="001D5787">
            <w:pPr>
              <w:widowControl w:val="0"/>
              <w:jc w:val="left"/>
              <w:rPr>
                <w:lang w:val="en-US"/>
              </w:rPr>
            </w:pPr>
            <w:r w:rsidRPr="00073452">
              <w:rPr>
                <w:lang w:val="en-US"/>
              </w:rPr>
              <w:t>Remediation logs</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DF" w14:textId="26F6EEF4" w:rsidR="008B7215" w:rsidRPr="00073452" w:rsidRDefault="008B7215" w:rsidP="001D5787">
            <w:pPr>
              <w:widowControl w:val="0"/>
              <w:jc w:val="left"/>
              <w:rPr>
                <w:lang w:val="en-US"/>
              </w:rPr>
            </w:pPr>
            <w:r w:rsidRPr="00073452">
              <w:rPr>
                <w:lang w:val="en-US"/>
              </w:rPr>
              <w:t>Vacinse</w:t>
            </w:r>
            <w:r>
              <w:rPr>
                <w:lang w:val="en-US"/>
              </w:rPr>
              <w:t xml:space="preserve"> , </w:t>
            </w:r>
            <w:r w:rsidRPr="00073452">
              <w:rPr>
                <w:lang w:val="en-US"/>
              </w:rPr>
              <w:t>Loki</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0"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1" w14:textId="77777777" w:rsidR="008B7215" w:rsidRPr="00073452" w:rsidRDefault="008B7215" w:rsidP="001D5787">
            <w:pPr>
              <w:widowControl w:val="0"/>
              <w:jc w:val="left"/>
              <w:rPr>
                <w:lang w:val="en-US"/>
              </w:rPr>
            </w:pPr>
            <w:r w:rsidRPr="00073452">
              <w:rPr>
                <w:lang w:val="en-US"/>
              </w:rPr>
              <w:t>ALC</w:t>
            </w:r>
          </w:p>
        </w:tc>
      </w:tr>
      <w:tr w:rsidR="008B7215" w:rsidRPr="00073452" w14:paraId="69E44454"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2" w14:textId="07083F68" w:rsidR="008B7215" w:rsidRPr="00073452" w:rsidRDefault="008B7215" w:rsidP="001D5787">
            <w:pPr>
              <w:widowControl w:val="0"/>
              <w:jc w:val="center"/>
              <w:rPr>
                <w:lang w:val="en-US"/>
              </w:rPr>
            </w:pPr>
            <w:r w:rsidRPr="00073452">
              <w:rPr>
                <w:lang w:val="en-US"/>
              </w:rPr>
              <w:t>4</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3" w14:textId="77777777" w:rsidR="008B7215" w:rsidRPr="00073452" w:rsidRDefault="00766CCE" w:rsidP="001D5787">
            <w:pPr>
              <w:widowControl w:val="0"/>
              <w:jc w:val="left"/>
              <w:rPr>
                <w:lang w:val="en-US"/>
              </w:rPr>
            </w:pPr>
            <w:sdt>
              <w:sdtPr>
                <w:rPr>
                  <w:lang w:val="en-US"/>
                </w:rPr>
                <w:tag w:val="goog_rdk_7"/>
                <w:id w:val="1682706285"/>
              </w:sdtPr>
              <w:sdtEndPr/>
              <w:sdtContent/>
            </w:sdt>
            <w:r w:rsidR="008B7215" w:rsidRPr="00073452">
              <w:rPr>
                <w:lang w:val="en-US"/>
              </w:rPr>
              <w:t>FW Release notes</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4" w14:textId="77777777" w:rsidR="008B7215" w:rsidRPr="00073452" w:rsidRDefault="008B7215" w:rsidP="001D5787">
            <w:pPr>
              <w:widowControl w:val="0"/>
              <w:jc w:val="left"/>
              <w:rPr>
                <w:lang w:val="en-US"/>
              </w:rPr>
            </w:pPr>
            <w:r w:rsidRPr="00073452">
              <w:rPr>
                <w:lang w:val="en-US"/>
              </w:rPr>
              <w:t>2020-01-01</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5" w14:textId="77777777" w:rsidR="008B7215" w:rsidRPr="00073452" w:rsidRDefault="008B7215" w:rsidP="001D5787">
            <w:pPr>
              <w:widowControl w:val="0"/>
              <w:jc w:val="left"/>
              <w:rPr>
                <w:lang w:val="en-US"/>
              </w:rPr>
            </w:pPr>
            <w:r w:rsidRPr="00073452">
              <w:rPr>
                <w:lang w:val="en-US"/>
              </w:rPr>
              <w:t>Release notes of the firewall</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7" w14:textId="77777777" w:rsidR="008B7215" w:rsidRPr="00073452" w:rsidRDefault="008B7215" w:rsidP="001D5787">
            <w:pPr>
              <w:widowControl w:val="0"/>
              <w:jc w:val="left"/>
              <w:rPr>
                <w:lang w:val="en-US"/>
              </w:rPr>
            </w:pPr>
            <w:r w:rsidRPr="00073452">
              <w:rPr>
                <w:lang w:val="en-US"/>
              </w:rPr>
              <w:t>IPTables</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8"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9" w14:textId="77777777" w:rsidR="008B7215" w:rsidRPr="00073452" w:rsidRDefault="008B7215" w:rsidP="001D5787">
            <w:pPr>
              <w:widowControl w:val="0"/>
              <w:jc w:val="left"/>
              <w:rPr>
                <w:lang w:val="en-US"/>
              </w:rPr>
            </w:pPr>
            <w:r w:rsidRPr="00073452">
              <w:rPr>
                <w:lang w:val="en-US"/>
              </w:rPr>
              <w:t>ALC</w:t>
            </w:r>
          </w:p>
        </w:tc>
      </w:tr>
      <w:tr w:rsidR="008B7215" w:rsidRPr="00073452" w14:paraId="751E42A0"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A" w14:textId="62753938" w:rsidR="008B7215" w:rsidRPr="00073452" w:rsidRDefault="008B7215" w:rsidP="001D5787">
            <w:pPr>
              <w:widowControl w:val="0"/>
              <w:jc w:val="center"/>
              <w:rPr>
                <w:lang w:val="en-US"/>
              </w:rPr>
            </w:pPr>
            <w:r w:rsidRPr="00073452">
              <w:rPr>
                <w:lang w:val="en-US"/>
              </w:rPr>
              <w:t>5</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B" w14:textId="77777777" w:rsidR="008B7215" w:rsidRPr="00073452" w:rsidRDefault="008B7215" w:rsidP="001D5787">
            <w:pPr>
              <w:widowControl w:val="0"/>
              <w:jc w:val="left"/>
              <w:rPr>
                <w:lang w:val="en-US"/>
              </w:rPr>
            </w:pPr>
            <w:r w:rsidRPr="00073452">
              <w:rPr>
                <w:lang w:val="en-US"/>
              </w:rPr>
              <w:t>Vulnerability scans report</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C" w14:textId="77777777" w:rsidR="008B7215" w:rsidRPr="00073452" w:rsidRDefault="008B7215" w:rsidP="001D5787">
            <w:pPr>
              <w:widowControl w:val="0"/>
              <w:jc w:val="left"/>
              <w:rPr>
                <w:lang w:val="en-US"/>
              </w:rPr>
            </w:pPr>
            <w:r w:rsidRPr="00073452">
              <w:rPr>
                <w:lang w:val="en-US"/>
              </w:rPr>
              <w:t>2020-01-01</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D" w14:textId="77777777" w:rsidR="008B7215" w:rsidRPr="00073452" w:rsidRDefault="008B7215" w:rsidP="001D5787">
            <w:pPr>
              <w:widowControl w:val="0"/>
              <w:jc w:val="left"/>
              <w:rPr>
                <w:lang w:val="en-US"/>
              </w:rPr>
            </w:pPr>
            <w:r w:rsidRPr="00073452">
              <w:rPr>
                <w:lang w:val="en-US"/>
              </w:rPr>
              <w:t>Results of the vulnerability scans</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EF" w14:textId="77777777" w:rsidR="008B7215" w:rsidRPr="00073452" w:rsidRDefault="008B7215" w:rsidP="001D5787">
            <w:pPr>
              <w:widowControl w:val="0"/>
              <w:jc w:val="left"/>
              <w:rPr>
                <w:lang w:val="en-US"/>
              </w:rPr>
            </w:pPr>
            <w:r w:rsidRPr="00073452">
              <w:rPr>
                <w:lang w:val="en-US"/>
              </w:rPr>
              <w:t>OpenSCAP</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0"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1" w14:textId="77777777" w:rsidR="008B7215" w:rsidRPr="00073452" w:rsidRDefault="008B7215" w:rsidP="001D5787">
            <w:pPr>
              <w:widowControl w:val="0"/>
              <w:jc w:val="left"/>
              <w:rPr>
                <w:lang w:val="en-US"/>
              </w:rPr>
            </w:pPr>
            <w:r w:rsidRPr="00073452">
              <w:rPr>
                <w:lang w:val="en-US"/>
              </w:rPr>
              <w:t>AVA</w:t>
            </w:r>
          </w:p>
        </w:tc>
      </w:tr>
      <w:tr w:rsidR="008B7215" w:rsidRPr="00073452" w14:paraId="24EEDFF3"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2" w14:textId="4620FB46" w:rsidR="008B7215" w:rsidRPr="00073452" w:rsidRDefault="008B7215" w:rsidP="001D5787">
            <w:pPr>
              <w:widowControl w:val="0"/>
              <w:jc w:val="center"/>
              <w:rPr>
                <w:lang w:val="en-US"/>
              </w:rPr>
            </w:pPr>
            <w:r w:rsidRPr="00073452">
              <w:rPr>
                <w:lang w:val="en-US"/>
              </w:rPr>
              <w:t>6</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3" w14:textId="77777777" w:rsidR="008B7215" w:rsidRPr="00073452" w:rsidRDefault="008B7215" w:rsidP="001D5787">
            <w:pPr>
              <w:widowControl w:val="0"/>
              <w:jc w:val="left"/>
              <w:rPr>
                <w:lang w:val="en-US"/>
              </w:rPr>
            </w:pPr>
            <w:r w:rsidRPr="00073452">
              <w:rPr>
                <w:lang w:val="en-US"/>
              </w:rPr>
              <w:t>Compliance status</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4" w14:textId="77777777" w:rsidR="008B7215" w:rsidRPr="00073452" w:rsidRDefault="008B7215" w:rsidP="001D5787">
            <w:pPr>
              <w:widowControl w:val="0"/>
              <w:jc w:val="left"/>
              <w:rPr>
                <w:lang w:val="en-US"/>
              </w:rPr>
            </w:pPr>
            <w:r w:rsidRPr="00073452">
              <w:rPr>
                <w:lang w:val="en-US"/>
              </w:rPr>
              <w:t>2020-01-02</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5" w14:textId="77777777" w:rsidR="008B7215" w:rsidRPr="00073452" w:rsidRDefault="008B7215" w:rsidP="001D5787">
            <w:pPr>
              <w:widowControl w:val="0"/>
              <w:jc w:val="left"/>
              <w:rPr>
                <w:lang w:val="en-US"/>
              </w:rPr>
            </w:pPr>
            <w:r w:rsidRPr="00073452">
              <w:rPr>
                <w:lang w:val="en-US"/>
              </w:rPr>
              <w:t>Dashboard of compliance checks</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7" w14:textId="77777777" w:rsidR="008B7215" w:rsidRPr="00073452" w:rsidRDefault="008B7215" w:rsidP="001D5787">
            <w:pPr>
              <w:widowControl w:val="0"/>
              <w:jc w:val="left"/>
              <w:rPr>
                <w:lang w:val="en-US"/>
              </w:rPr>
            </w:pPr>
            <w:r w:rsidRPr="00073452">
              <w:rPr>
                <w:lang w:val="en-US"/>
              </w:rPr>
              <w:t>Foreman</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8"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9" w14:textId="77777777" w:rsidR="008B7215" w:rsidRPr="00073452" w:rsidRDefault="008B7215" w:rsidP="001D5787">
            <w:pPr>
              <w:widowControl w:val="0"/>
              <w:jc w:val="left"/>
              <w:rPr>
                <w:lang w:val="en-US"/>
              </w:rPr>
            </w:pPr>
            <w:r w:rsidRPr="00073452">
              <w:rPr>
                <w:lang w:val="en-US"/>
              </w:rPr>
              <w:t>ALC</w:t>
            </w:r>
          </w:p>
        </w:tc>
      </w:tr>
      <w:tr w:rsidR="008B7215" w:rsidRPr="00073452" w14:paraId="7B122F70" w14:textId="77777777" w:rsidTr="00A96FD7">
        <w:tc>
          <w:tcPr>
            <w:tcW w:w="28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A" w14:textId="7A5495C7" w:rsidR="008B7215" w:rsidRPr="00073452" w:rsidRDefault="008B7215" w:rsidP="001D5787">
            <w:pPr>
              <w:widowControl w:val="0"/>
              <w:jc w:val="center"/>
              <w:rPr>
                <w:lang w:val="en-US"/>
              </w:rPr>
            </w:pPr>
            <w:r w:rsidRPr="00073452">
              <w:rPr>
                <w:lang w:val="en-US"/>
              </w:rPr>
              <w:t>7</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B" w14:textId="77777777" w:rsidR="008B7215" w:rsidRPr="00073452" w:rsidRDefault="008B7215" w:rsidP="001D5787">
            <w:pPr>
              <w:widowControl w:val="0"/>
              <w:jc w:val="left"/>
              <w:rPr>
                <w:lang w:val="en-US"/>
              </w:rPr>
            </w:pPr>
            <w:r w:rsidRPr="00073452">
              <w:rPr>
                <w:lang w:val="en-US"/>
              </w:rPr>
              <w:t>Change request</w:t>
            </w:r>
          </w:p>
        </w:tc>
        <w:tc>
          <w:tcPr>
            <w:tcW w:w="72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C" w14:textId="77777777" w:rsidR="008B7215" w:rsidRPr="00073452" w:rsidRDefault="008B7215" w:rsidP="001D5787">
            <w:pPr>
              <w:widowControl w:val="0"/>
              <w:jc w:val="left"/>
              <w:rPr>
                <w:lang w:val="en-US"/>
              </w:rPr>
            </w:pPr>
            <w:r w:rsidRPr="00073452">
              <w:rPr>
                <w:lang w:val="en-US"/>
              </w:rPr>
              <w:t>2020-01-03</w:t>
            </w:r>
          </w:p>
        </w:tc>
        <w:tc>
          <w:tcPr>
            <w:tcW w:w="726"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D" w14:textId="77777777" w:rsidR="008B7215" w:rsidRPr="00073452" w:rsidRDefault="008B7215" w:rsidP="001D5787">
            <w:pPr>
              <w:widowControl w:val="0"/>
              <w:jc w:val="left"/>
              <w:rPr>
                <w:lang w:val="en-US"/>
              </w:rPr>
            </w:pPr>
            <w:r w:rsidRPr="00073452">
              <w:rPr>
                <w:lang w:val="en-US"/>
              </w:rPr>
              <w:t>Issue describing the change</w:t>
            </w:r>
          </w:p>
        </w:tc>
        <w:tc>
          <w:tcPr>
            <w:tcW w:w="652"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1FF" w14:textId="77777777" w:rsidR="008B7215" w:rsidRPr="00073452" w:rsidRDefault="008B7215" w:rsidP="001D5787">
            <w:pPr>
              <w:widowControl w:val="0"/>
              <w:jc w:val="left"/>
              <w:rPr>
                <w:lang w:val="en-US"/>
              </w:rPr>
            </w:pPr>
            <w:r w:rsidRPr="00073452">
              <w:rPr>
                <w:lang w:val="en-US"/>
              </w:rPr>
              <w:t>Gitlab/GitHub</w:t>
            </w:r>
          </w:p>
        </w:tc>
        <w:tc>
          <w:tcPr>
            <w:tcW w:w="798"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200" w14:textId="77777777" w:rsidR="008B7215" w:rsidRPr="00073452" w:rsidRDefault="008B7215" w:rsidP="001D5787">
            <w:pPr>
              <w:widowControl w:val="0"/>
              <w:jc w:val="left"/>
              <w:rPr>
                <w:lang w:val="en-US"/>
              </w:rPr>
            </w:pPr>
            <w:r w:rsidRPr="00073452">
              <w:rPr>
                <w:lang w:val="en-US"/>
              </w:rPr>
              <w:t>firewall version update</w:t>
            </w:r>
          </w:p>
        </w:tc>
        <w:tc>
          <w:tcPr>
            <w:tcW w:w="1015" w:type="pct"/>
            <w:tcBorders>
              <w:top w:val="single" w:sz="8" w:space="0" w:color="000000"/>
              <w:left w:val="single" w:sz="8" w:space="0" w:color="000000"/>
              <w:bottom w:val="single" w:sz="8" w:space="0" w:color="000000"/>
              <w:right w:val="single" w:sz="8" w:space="0" w:color="000000"/>
            </w:tcBorders>
            <w:shd w:val="clear" w:color="auto" w:fill="auto"/>
            <w:vAlign w:val="center"/>
          </w:tcPr>
          <w:p w14:paraId="00000201" w14:textId="77777777" w:rsidR="008B7215" w:rsidRPr="00073452" w:rsidRDefault="008B7215" w:rsidP="001D5787">
            <w:pPr>
              <w:widowControl w:val="0"/>
              <w:jc w:val="left"/>
              <w:rPr>
                <w:highlight w:val="red"/>
                <w:lang w:val="en-US"/>
              </w:rPr>
            </w:pPr>
            <w:r w:rsidRPr="00073452">
              <w:rPr>
                <w:lang w:val="en-US"/>
              </w:rPr>
              <w:t>ALC</w:t>
            </w:r>
          </w:p>
        </w:tc>
      </w:tr>
    </w:tbl>
    <w:p w14:paraId="00000202" w14:textId="7FAA2253" w:rsidR="002E3826" w:rsidRPr="00073452" w:rsidRDefault="00073452" w:rsidP="00D853F1">
      <w:pPr>
        <w:pStyle w:val="Beschriftung"/>
        <w:rPr>
          <w:lang w:val="en-US"/>
        </w:rPr>
      </w:pPr>
      <w:bookmarkStart w:id="53" w:name="_Toc93933426"/>
      <w:r>
        <w:t xml:space="preserve">Table </w:t>
      </w:r>
      <w:r w:rsidR="00166F3B">
        <w:fldChar w:fldCharType="begin"/>
      </w:r>
      <w:r w:rsidR="00166F3B">
        <w:instrText xml:space="preserve"> SEQ Table \* ARABIC </w:instrText>
      </w:r>
      <w:r w:rsidR="00166F3B">
        <w:fldChar w:fldCharType="separate"/>
      </w:r>
      <w:r w:rsidR="003F7C19">
        <w:rPr>
          <w:noProof/>
        </w:rPr>
        <w:t>12</w:t>
      </w:r>
      <w:r w:rsidR="00166F3B">
        <w:rPr>
          <w:noProof/>
        </w:rPr>
        <w:fldChar w:fldCharType="end"/>
      </w:r>
      <w:r>
        <w:t xml:space="preserve">: </w:t>
      </w:r>
      <w:r w:rsidR="00F87291" w:rsidRPr="00073452">
        <w:rPr>
          <w:lang w:val="en-US"/>
        </w:rPr>
        <w:t>Developer evidences</w:t>
      </w:r>
      <w:bookmarkEnd w:id="53"/>
    </w:p>
    <w:p w14:paraId="00000203" w14:textId="77777777" w:rsidR="002E3826" w:rsidRPr="00252D27" w:rsidRDefault="00F87291" w:rsidP="00B21562">
      <w:pPr>
        <w:pStyle w:val="berschrift2"/>
      </w:pPr>
      <w:bookmarkStart w:id="54" w:name="_Toc89940463"/>
      <w:bookmarkStart w:id="55" w:name="_Toc94626103"/>
      <w:r w:rsidRPr="00252D27">
        <w:lastRenderedPageBreak/>
        <w:t>Evidence 1 - Security Profile</w:t>
      </w:r>
      <w:bookmarkEnd w:id="54"/>
      <w:bookmarkEnd w:id="55"/>
    </w:p>
    <w:p w14:paraId="00000204" w14:textId="088F1A4C" w:rsidR="002E3826" w:rsidRPr="00073452" w:rsidRDefault="00F87291" w:rsidP="000F61B3">
      <w:pPr>
        <w:rPr>
          <w:lang w:val="en-US"/>
        </w:rPr>
      </w:pPr>
      <w:r w:rsidRPr="00073452">
        <w:rPr>
          <w:lang w:val="en-US"/>
        </w:rPr>
        <w:t xml:space="preserve">As a security profile, we use the </w:t>
      </w:r>
      <w:hyperlink r:id="rId41">
        <w:r w:rsidRPr="00073452">
          <w:rPr>
            <w:color w:val="1155CC"/>
            <w:u w:val="single"/>
            <w:lang w:val="en-US"/>
          </w:rPr>
          <w:t>OpenSCAP policy</w:t>
        </w:r>
      </w:hyperlink>
      <w:r w:rsidR="003752B2">
        <w:rPr>
          <w:rStyle w:val="Funotenzeichen"/>
          <w:color w:val="1155CC"/>
          <w:u w:val="single"/>
          <w:lang w:val="en-US"/>
        </w:rPr>
        <w:footnoteReference w:id="7"/>
      </w:r>
      <w:r w:rsidRPr="00073452">
        <w:rPr>
          <w:lang w:val="en-US"/>
        </w:rPr>
        <w:t xml:space="preserve"> for CentOS 8, that describes security requirements and associated checks that need to be satisfied on the TOE. The impact is that the firewall integrity is now checked. The policy is composed of 3 elements</w:t>
      </w:r>
      <w:r w:rsidR="006226CB">
        <w:rPr>
          <w:rStyle w:val="Funotenzeichen"/>
          <w:lang w:val="en-US"/>
        </w:rPr>
        <w:footnoteReference w:id="8"/>
      </w:r>
      <w:r w:rsidRPr="00073452">
        <w:rPr>
          <w:lang w:val="en-US"/>
        </w:rPr>
        <w:t>:</w:t>
      </w:r>
    </w:p>
    <w:p w14:paraId="00000205" w14:textId="77777777" w:rsidR="002E3826" w:rsidRPr="00073452" w:rsidRDefault="00F87291" w:rsidP="000F61B3">
      <w:pPr>
        <w:numPr>
          <w:ilvl w:val="0"/>
          <w:numId w:val="5"/>
        </w:numPr>
        <w:spacing w:before="240"/>
        <w:ind w:left="714" w:hanging="357"/>
        <w:rPr>
          <w:lang w:val="en-US"/>
        </w:rPr>
      </w:pPr>
      <w:r w:rsidRPr="00073452">
        <w:rPr>
          <w:lang w:val="en-US"/>
        </w:rPr>
        <w:t xml:space="preserve">the </w:t>
      </w:r>
      <w:r w:rsidRPr="00073452">
        <w:rPr>
          <w:b/>
          <w:lang w:val="en-US"/>
        </w:rPr>
        <w:t>main OpenSCAP policy</w:t>
      </w:r>
      <w:r w:rsidRPr="00073452">
        <w:rPr>
          <w:lang w:val="en-US"/>
        </w:rPr>
        <w:t xml:space="preserve"> - ssg-centos8-ds-1.2.xml</w:t>
      </w:r>
    </w:p>
    <w:p w14:paraId="00000206" w14:textId="670CBF7D" w:rsidR="002E3826" w:rsidRPr="00073452" w:rsidRDefault="00F87291">
      <w:pPr>
        <w:numPr>
          <w:ilvl w:val="1"/>
          <w:numId w:val="5"/>
        </w:numPr>
        <w:tabs>
          <w:tab w:val="left" w:pos="851"/>
        </w:tabs>
        <w:rPr>
          <w:lang w:val="en-US"/>
        </w:rPr>
      </w:pPr>
      <w:r w:rsidRPr="00073452">
        <w:rPr>
          <w:lang w:val="en-US"/>
        </w:rPr>
        <w:t>This is a datastream file containing multiple security check profile and the associated checks.</w:t>
      </w:r>
      <w:r w:rsidR="0082216F">
        <w:rPr>
          <w:lang w:val="en-US"/>
        </w:rPr>
        <w:t xml:space="preserve"> </w:t>
      </w:r>
      <w:r w:rsidRPr="00073452">
        <w:rPr>
          <w:lang w:val="en-US"/>
        </w:rPr>
        <w:t xml:space="preserve">The profile chosen is “Standard System Security Profile for Red Hat Enterprise Linux 8”. This file is publicly available </w:t>
      </w:r>
      <w:r w:rsidR="006226CB">
        <w:rPr>
          <w:lang w:val="en-US"/>
        </w:rPr>
        <w:t xml:space="preserve">on OpenSCAP website, </w:t>
      </w:r>
      <w:r w:rsidRPr="00073452">
        <w:rPr>
          <w:lang w:val="en-US"/>
        </w:rPr>
        <w:t>and the one use</w:t>
      </w:r>
      <w:r w:rsidR="0082216F">
        <w:rPr>
          <w:lang w:val="en-US"/>
        </w:rPr>
        <w:t>d</w:t>
      </w:r>
      <w:r w:rsidRPr="00073452">
        <w:rPr>
          <w:lang w:val="en-US"/>
        </w:rPr>
        <w:t xml:space="preserve"> is in the svn repository</w:t>
      </w:r>
      <w:r w:rsidR="006226CB">
        <w:rPr>
          <w:lang w:val="en-US"/>
        </w:rPr>
        <w:t>.</w:t>
      </w:r>
    </w:p>
    <w:p w14:paraId="00000207" w14:textId="6422E183" w:rsidR="002E3826" w:rsidRPr="00073452" w:rsidRDefault="00F87291" w:rsidP="000F61B3">
      <w:pPr>
        <w:numPr>
          <w:ilvl w:val="0"/>
          <w:numId w:val="5"/>
        </w:numPr>
        <w:spacing w:before="240"/>
        <w:ind w:left="714" w:hanging="357"/>
        <w:rPr>
          <w:lang w:val="en-US"/>
        </w:rPr>
      </w:pPr>
      <w:r w:rsidRPr="00073452">
        <w:rPr>
          <w:lang w:val="en-US"/>
        </w:rPr>
        <w:t xml:space="preserve">the </w:t>
      </w:r>
      <w:r w:rsidRPr="00073452">
        <w:rPr>
          <w:b/>
          <w:lang w:val="en-US"/>
        </w:rPr>
        <w:t>tailoring file</w:t>
      </w:r>
      <w:r w:rsidRPr="00073452">
        <w:rPr>
          <w:lang w:val="en-US"/>
        </w:rPr>
        <w:t xml:space="preserve"> - ssg-centos8-ds-1.2</w:t>
      </w:r>
      <w:r w:rsidR="006226CB">
        <w:rPr>
          <w:lang w:val="en-US"/>
        </w:rPr>
        <w:t>-CETIC</w:t>
      </w:r>
      <w:r w:rsidRPr="00073452">
        <w:rPr>
          <w:lang w:val="en-US"/>
        </w:rPr>
        <w:t>-tailoring.xml</w:t>
      </w:r>
    </w:p>
    <w:p w14:paraId="00000208" w14:textId="45AFA2A0" w:rsidR="002E3826" w:rsidRPr="00073452" w:rsidRDefault="00F87291">
      <w:pPr>
        <w:numPr>
          <w:ilvl w:val="1"/>
          <w:numId w:val="5"/>
        </w:numPr>
        <w:tabs>
          <w:tab w:val="left" w:pos="851"/>
        </w:tabs>
        <w:rPr>
          <w:lang w:val="en-US"/>
        </w:rPr>
      </w:pPr>
      <w:r w:rsidRPr="00073452">
        <w:rPr>
          <w:lang w:val="en-US"/>
        </w:rPr>
        <w:t>This is a tailoring file created using</w:t>
      </w:r>
      <w:r w:rsidR="008B7215">
        <w:rPr>
          <w:lang w:val="en-US"/>
        </w:rPr>
        <w:t xml:space="preserve"> the</w:t>
      </w:r>
      <w:r w:rsidRPr="00073452">
        <w:rPr>
          <w:lang w:val="en-US"/>
        </w:rPr>
        <w:t xml:space="preserve"> </w:t>
      </w:r>
      <w:r w:rsidR="0082216F">
        <w:rPr>
          <w:lang w:val="en-US"/>
        </w:rPr>
        <w:t>SCAP</w:t>
      </w:r>
      <w:r w:rsidRPr="00073452">
        <w:rPr>
          <w:lang w:val="en-US"/>
        </w:rPr>
        <w:t xml:space="preserve"> </w:t>
      </w:r>
      <w:r w:rsidR="0082216F">
        <w:rPr>
          <w:lang w:val="en-US"/>
        </w:rPr>
        <w:t>W</w:t>
      </w:r>
      <w:r w:rsidRPr="00073452">
        <w:rPr>
          <w:lang w:val="en-US"/>
        </w:rPr>
        <w:t>orkbench and based on ssg-centos8-ds-1.2.xml file to tailor the checks for the vehicles as some of the checks performed may not be relevant in our case</w:t>
      </w:r>
    </w:p>
    <w:p w14:paraId="00000209" w14:textId="77777777" w:rsidR="002E3826" w:rsidRPr="00073452" w:rsidRDefault="00F87291" w:rsidP="000F61B3">
      <w:pPr>
        <w:numPr>
          <w:ilvl w:val="0"/>
          <w:numId w:val="5"/>
        </w:numPr>
        <w:spacing w:before="240"/>
        <w:ind w:left="714" w:hanging="357"/>
        <w:rPr>
          <w:lang w:val="en-US"/>
        </w:rPr>
      </w:pPr>
      <w:r w:rsidRPr="00073452">
        <w:rPr>
          <w:lang w:val="en-US"/>
        </w:rPr>
        <w:t xml:space="preserve">the </w:t>
      </w:r>
      <w:r w:rsidRPr="00073452">
        <w:rPr>
          <w:b/>
          <w:lang w:val="en-US"/>
        </w:rPr>
        <w:t>specific firewall rule</w:t>
      </w:r>
      <w:r w:rsidRPr="00073452">
        <w:rPr>
          <w:lang w:val="en-US"/>
        </w:rPr>
        <w:t xml:space="preserve"> - MyTest-ds.xml</w:t>
      </w:r>
    </w:p>
    <w:p w14:paraId="0000020A" w14:textId="74F09093" w:rsidR="002E3826" w:rsidRPr="00073452" w:rsidRDefault="00F87291">
      <w:pPr>
        <w:numPr>
          <w:ilvl w:val="1"/>
          <w:numId w:val="5"/>
        </w:numPr>
        <w:tabs>
          <w:tab w:val="left" w:pos="851"/>
        </w:tabs>
        <w:rPr>
          <w:lang w:val="en-US"/>
        </w:rPr>
      </w:pPr>
      <w:r w:rsidRPr="00073452">
        <w:rPr>
          <w:lang w:val="en-US"/>
        </w:rPr>
        <w:t xml:space="preserve">This is a datastream file developed with the </w:t>
      </w:r>
      <w:hyperlink r:id="rId42">
        <w:r w:rsidRPr="00073452">
          <w:rPr>
            <w:color w:val="1155CC"/>
            <w:u w:val="single"/>
            <w:lang w:val="en-US"/>
          </w:rPr>
          <w:t>eSCAPe</w:t>
        </w:r>
      </w:hyperlink>
      <w:r w:rsidRPr="00073452">
        <w:rPr>
          <w:lang w:val="en-US"/>
        </w:rPr>
        <w:t xml:space="preserve"> (Enhanced OpenScap Editor) that helps create Security Content Automation Protocol (SCAP) content files and custom rules, in particular OVAL &amp; XCCDF files.</w:t>
      </w:r>
    </w:p>
    <w:p w14:paraId="0000020B" w14:textId="77777777" w:rsidR="002E3826" w:rsidRPr="00073452" w:rsidRDefault="00F87291">
      <w:pPr>
        <w:numPr>
          <w:ilvl w:val="1"/>
          <w:numId w:val="5"/>
        </w:numPr>
        <w:tabs>
          <w:tab w:val="left" w:pos="851"/>
        </w:tabs>
        <w:rPr>
          <w:lang w:val="en-US"/>
        </w:rPr>
      </w:pPr>
      <w:r w:rsidRPr="00073452">
        <w:rPr>
          <w:lang w:val="en-US"/>
        </w:rPr>
        <w:t>it checks the version of the firewall installed by verifying its sha value</w:t>
      </w:r>
    </w:p>
    <w:p w14:paraId="0000020C" w14:textId="77777777" w:rsidR="002E3826" w:rsidRPr="00073452" w:rsidRDefault="00F87291" w:rsidP="00B21562">
      <w:pPr>
        <w:pStyle w:val="berschrift2"/>
      </w:pPr>
      <w:bookmarkStart w:id="56" w:name="_Toc89940464"/>
      <w:bookmarkStart w:id="57" w:name="_Toc94626104"/>
      <w:r w:rsidRPr="00073452">
        <w:t xml:space="preserve">Evidence 2 - </w:t>
      </w:r>
      <w:sdt>
        <w:sdtPr>
          <w:tag w:val="goog_rdk_10"/>
          <w:id w:val="-1553457143"/>
        </w:sdtPr>
        <w:sdtEndPr/>
        <w:sdtContent/>
      </w:sdt>
      <w:r w:rsidRPr="00073452">
        <w:t>Continuous integration and deployment</w:t>
      </w:r>
      <w:bookmarkEnd w:id="56"/>
      <w:bookmarkEnd w:id="57"/>
    </w:p>
    <w:p w14:paraId="0000020E" w14:textId="07F0CBC8" w:rsidR="002E3826" w:rsidRPr="00073452" w:rsidRDefault="00F87291" w:rsidP="000F61B3">
      <w:pPr>
        <w:rPr>
          <w:lang w:val="en-US"/>
        </w:rPr>
      </w:pPr>
      <w:r w:rsidRPr="00073452">
        <w:rPr>
          <w:lang w:val="en-US"/>
        </w:rPr>
        <w:t xml:space="preserve">The TOE source code and target configuration is hosted on a git repository. Continuous </w:t>
      </w:r>
      <w:r w:rsidR="00F57D5F">
        <w:rPr>
          <w:lang w:val="en-US"/>
        </w:rPr>
        <w:t xml:space="preserve">integration and </w:t>
      </w:r>
      <w:r w:rsidRPr="00073452">
        <w:rPr>
          <w:lang w:val="en-US"/>
        </w:rPr>
        <w:t xml:space="preserve">deployment of the TOE is orchestrated </w:t>
      </w:r>
      <w:r w:rsidR="003752B2">
        <w:rPr>
          <w:lang w:val="en-US"/>
        </w:rPr>
        <w:t>by</w:t>
      </w:r>
      <w:r w:rsidRPr="00073452">
        <w:rPr>
          <w:lang w:val="en-US"/>
        </w:rPr>
        <w:t xml:space="preserve"> </w:t>
      </w:r>
      <w:r w:rsidR="00F57D5F">
        <w:rPr>
          <w:lang w:val="en-US"/>
        </w:rPr>
        <w:t xml:space="preserve">the </w:t>
      </w:r>
      <w:r w:rsidRPr="00073452">
        <w:rPr>
          <w:lang w:val="en-US"/>
        </w:rPr>
        <w:t>Gitlab-CI</w:t>
      </w:r>
      <w:r w:rsidR="00F57D5F">
        <w:rPr>
          <w:lang w:val="en-US"/>
        </w:rPr>
        <w:t xml:space="preserve"> CI/CD engine</w:t>
      </w:r>
      <w:r w:rsidRPr="00073452">
        <w:rPr>
          <w:lang w:val="en-US"/>
        </w:rPr>
        <w:t xml:space="preserve"> as follows:</w:t>
      </w:r>
    </w:p>
    <w:p w14:paraId="0000020F" w14:textId="7592276A" w:rsidR="002E3826" w:rsidRPr="00073452" w:rsidRDefault="00766CCE">
      <w:pPr>
        <w:jc w:val="center"/>
        <w:rPr>
          <w:lang w:val="en-US"/>
        </w:rPr>
      </w:pPr>
      <w:sdt>
        <w:sdtPr>
          <w:rPr>
            <w:lang w:val="en-US"/>
          </w:rPr>
          <w:tag w:val="goog_rdk_11"/>
          <w:id w:val="-793363335"/>
        </w:sdtPr>
        <w:sdtEndPr/>
        <w:sdtContent/>
      </w:sdt>
      <w:sdt>
        <w:sdtPr>
          <w:rPr>
            <w:lang w:val="en-US"/>
          </w:rPr>
          <w:tag w:val="goog_rdk_12"/>
          <w:id w:val="963853239"/>
        </w:sdtPr>
        <w:sdtEndPr/>
        <w:sdtContent/>
      </w:sdt>
      <w:sdt>
        <w:sdtPr>
          <w:rPr>
            <w:lang w:val="en-US"/>
          </w:rPr>
          <w:tag w:val="goog_rdk_13"/>
          <w:id w:val="609014061"/>
        </w:sdtPr>
        <w:sdtEndPr/>
        <w:sdtContent/>
      </w:sdt>
      <w:sdt>
        <w:sdtPr>
          <w:rPr>
            <w:lang w:val="en-US"/>
          </w:rPr>
          <w:tag w:val="goog_rdk_14"/>
          <w:id w:val="540637040"/>
        </w:sdtPr>
        <w:sdtEndPr/>
        <w:sdtContent/>
      </w:sdt>
      <w:r w:rsidR="00AA5068">
        <w:rPr>
          <w:noProof/>
          <w:lang w:val="en-GB" w:eastAsia="en-GB"/>
        </w:rPr>
        <w:drawing>
          <wp:inline distT="0" distB="0" distL="0" distR="0" wp14:anchorId="02FEF669" wp14:editId="4DFAEB5E">
            <wp:extent cx="5731510" cy="1712595"/>
            <wp:effectExtent l="0" t="0" r="2540" b="1905"/>
            <wp:docPr id="2" name="Picture 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pic:nvPicPr>
                  <pic:blipFill>
                    <a:blip r:embed="rId43"/>
                    <a:stretch>
                      <a:fillRect/>
                    </a:stretch>
                  </pic:blipFill>
                  <pic:spPr>
                    <a:xfrm>
                      <a:off x="0" y="0"/>
                      <a:ext cx="5731510" cy="1712595"/>
                    </a:xfrm>
                    <a:prstGeom prst="rect">
                      <a:avLst/>
                    </a:prstGeom>
                  </pic:spPr>
                </pic:pic>
              </a:graphicData>
            </a:graphic>
          </wp:inline>
        </w:drawing>
      </w:r>
    </w:p>
    <w:p w14:paraId="00000210" w14:textId="0AFCEE16" w:rsidR="002E3826" w:rsidRDefault="00073452" w:rsidP="00D853F1">
      <w:pPr>
        <w:pStyle w:val="Beschriftung"/>
      </w:pPr>
      <w:bookmarkStart w:id="58" w:name="_Toc93933403"/>
      <w:r w:rsidRPr="009901A3">
        <w:t xml:space="preserve">Figure </w:t>
      </w:r>
      <w:r>
        <w:fldChar w:fldCharType="begin"/>
      </w:r>
      <w:r w:rsidRPr="009901A3">
        <w:instrText xml:space="preserve"> SEQ Figure \* ARABIC </w:instrText>
      </w:r>
      <w:r>
        <w:fldChar w:fldCharType="separate"/>
      </w:r>
      <w:r w:rsidR="003F7C19">
        <w:rPr>
          <w:noProof/>
        </w:rPr>
        <w:t>6</w:t>
      </w:r>
      <w:r>
        <w:fldChar w:fldCharType="end"/>
      </w:r>
      <w:r w:rsidRPr="009901A3">
        <w:t xml:space="preserve">: </w:t>
      </w:r>
      <w:r w:rsidR="00F87291" w:rsidRPr="00073452">
        <w:t>Continuous integration and deployment of the TOE - success run result</w:t>
      </w:r>
      <w:bookmarkEnd w:id="58"/>
    </w:p>
    <w:p w14:paraId="50EB46C2" w14:textId="77777777" w:rsidR="009021EE" w:rsidRPr="009021EE" w:rsidRDefault="009021EE" w:rsidP="009021EE">
      <w:pPr>
        <w:rPr>
          <w:lang w:val="en-GB" w:eastAsia="en-US"/>
        </w:rPr>
      </w:pPr>
    </w:p>
    <w:p w14:paraId="53E129BA" w14:textId="3C429633" w:rsidR="003752B2" w:rsidRDefault="00932AEB" w:rsidP="000F61B3">
      <w:pPr>
        <w:rPr>
          <w:lang w:val="en-US"/>
        </w:rPr>
      </w:pPr>
      <w:r>
        <w:rPr>
          <w:lang w:val="en-US"/>
        </w:rPr>
        <w:t xml:space="preserve">This provides an improved DevSecOps pipeline that can integrate with an incremental certification method </w:t>
      </w:r>
      <w:r w:rsidR="00C86FAA">
        <w:rPr>
          <w:lang w:val="en-US"/>
        </w:rPr>
        <w:t>where the deployment is only allowed to proceed to the Deploy phase when no re-certification is needed [</w:t>
      </w:r>
      <w:r w:rsidR="004F4535">
        <w:rPr>
          <w:lang w:val="en-US"/>
        </w:rPr>
        <w:t>4</w:t>
      </w:r>
      <w:r w:rsidR="00C86FAA">
        <w:rPr>
          <w:lang w:val="en-US"/>
        </w:rPr>
        <w:t>].</w:t>
      </w:r>
    </w:p>
    <w:p w14:paraId="34321F62" w14:textId="10FDE770" w:rsidR="003752B2" w:rsidRDefault="003752B2" w:rsidP="000F61B3">
      <w:pPr>
        <w:rPr>
          <w:lang w:val="en-US"/>
        </w:rPr>
      </w:pPr>
      <w:r>
        <w:rPr>
          <w:lang w:val="en-US"/>
        </w:rPr>
        <w:lastRenderedPageBreak/>
        <w:t xml:space="preserve">The impact is that the CI/CD process </w:t>
      </w:r>
      <w:r w:rsidR="00E82C90">
        <w:rPr>
          <w:lang w:val="en-US"/>
        </w:rPr>
        <w:t xml:space="preserve">vulnerability analysis steps now include checks to verify </w:t>
      </w:r>
      <w:r>
        <w:rPr>
          <w:lang w:val="en-US"/>
        </w:rPr>
        <w:t>the firewall integrity</w:t>
      </w:r>
      <w:r w:rsidR="00E82C90">
        <w:rPr>
          <w:lang w:val="en-US"/>
        </w:rPr>
        <w:t>.</w:t>
      </w:r>
      <w:r w:rsidR="00E03F4C">
        <w:rPr>
          <w:lang w:val="en-US"/>
        </w:rPr>
        <w:t xml:space="preserve"> </w:t>
      </w:r>
    </w:p>
    <w:p w14:paraId="00000212" w14:textId="5635C96C" w:rsidR="002E3826" w:rsidRPr="00073452" w:rsidRDefault="00F87291" w:rsidP="000F61B3">
      <w:pPr>
        <w:rPr>
          <w:lang w:val="en-US"/>
        </w:rPr>
      </w:pPr>
      <w:r w:rsidRPr="00073452">
        <w:rPr>
          <w:lang w:val="en-US"/>
        </w:rPr>
        <w:t xml:space="preserve">The </w:t>
      </w:r>
      <w:hyperlink r:id="rId44">
        <w:r w:rsidRPr="000F61B3">
          <w:rPr>
            <w:lang w:val="en-US"/>
          </w:rPr>
          <w:t>CI/CD run results</w:t>
        </w:r>
      </w:hyperlink>
      <w:r w:rsidRPr="00073452">
        <w:rPr>
          <w:lang w:val="en-US"/>
        </w:rPr>
        <w:t xml:space="preserve"> are available in</w:t>
      </w:r>
      <w:r w:rsidR="003752B2">
        <w:rPr>
          <w:lang w:val="en-US"/>
        </w:rPr>
        <w:t xml:space="preserve"> the Gitlab-CI web dashboard and</w:t>
      </w:r>
      <w:r w:rsidR="00FF2FC1">
        <w:rPr>
          <w:lang w:val="en-US"/>
        </w:rPr>
        <w:t xml:space="preserve"> as a</w:t>
      </w:r>
      <w:r w:rsidRPr="00073452">
        <w:rPr>
          <w:lang w:val="en-US"/>
        </w:rPr>
        <w:t xml:space="preserve"> </w:t>
      </w:r>
      <w:r w:rsidR="00FF2FC1">
        <w:rPr>
          <w:lang w:val="en-US"/>
        </w:rPr>
        <w:t>pdf</w:t>
      </w:r>
      <w:r w:rsidRPr="00073452">
        <w:rPr>
          <w:lang w:val="en-US"/>
        </w:rPr>
        <w:t xml:space="preserve"> format</w:t>
      </w:r>
      <w:r w:rsidR="00C77C9B">
        <w:rPr>
          <w:rStyle w:val="Funotenzeichen"/>
          <w:lang w:val="en-US"/>
        </w:rPr>
        <w:footnoteReference w:id="9"/>
      </w:r>
      <w:r w:rsidRPr="00073452">
        <w:rPr>
          <w:lang w:val="en-US"/>
        </w:rPr>
        <w:t xml:space="preserve">. </w:t>
      </w:r>
    </w:p>
    <w:p w14:paraId="00000214" w14:textId="14E3BAAC" w:rsidR="002E3826" w:rsidRPr="00073452" w:rsidRDefault="00F87291" w:rsidP="000F61B3">
      <w:pPr>
        <w:rPr>
          <w:lang w:val="en-US"/>
        </w:rPr>
      </w:pPr>
      <w:r w:rsidRPr="00073452">
        <w:rPr>
          <w:lang w:val="en-US"/>
        </w:rPr>
        <w:t>The pipeline is divided in 3 phases:</w:t>
      </w:r>
    </w:p>
    <w:p w14:paraId="00000215" w14:textId="77777777" w:rsidR="002E3826" w:rsidRPr="00073452" w:rsidRDefault="00F87291" w:rsidP="000F61B3">
      <w:pPr>
        <w:numPr>
          <w:ilvl w:val="0"/>
          <w:numId w:val="1"/>
        </w:numPr>
        <w:spacing w:before="240"/>
        <w:ind w:left="714" w:hanging="357"/>
        <w:rPr>
          <w:lang w:val="en-US"/>
        </w:rPr>
      </w:pPr>
      <w:r w:rsidRPr="00073452">
        <w:rPr>
          <w:lang w:val="en-US"/>
        </w:rPr>
        <w:t>in the build phase, the firewall package is built, published to an artifact repository, and static analysis security tests (SAST) are performed</w:t>
      </w:r>
    </w:p>
    <w:p w14:paraId="00000216" w14:textId="32451937" w:rsidR="002E3826" w:rsidRPr="00073452" w:rsidRDefault="00F87291" w:rsidP="000F61B3">
      <w:pPr>
        <w:numPr>
          <w:ilvl w:val="0"/>
          <w:numId w:val="1"/>
        </w:numPr>
        <w:spacing w:before="240"/>
        <w:ind w:left="714" w:hanging="357"/>
        <w:rPr>
          <w:lang w:val="en-US"/>
        </w:rPr>
      </w:pPr>
      <w:r w:rsidRPr="00073452">
        <w:rPr>
          <w:lang w:val="en-US"/>
        </w:rPr>
        <w:t>in the test phase, the software is deployed in a test environment and dynamic analysis security tests (DAST) are performed, in our case it is a vulnerability analysis scan</w:t>
      </w:r>
      <w:r w:rsidR="00932AEB">
        <w:rPr>
          <w:lang w:val="en-US"/>
        </w:rPr>
        <w:t>. At the end of the test phase, risk and threat assessment can take place, and certification evaluator is notified that the evidences are available for evaluation.</w:t>
      </w:r>
    </w:p>
    <w:p w14:paraId="00000217" w14:textId="77777777" w:rsidR="002E3826" w:rsidRPr="00073452" w:rsidRDefault="00F87291" w:rsidP="000F61B3">
      <w:pPr>
        <w:numPr>
          <w:ilvl w:val="0"/>
          <w:numId w:val="1"/>
        </w:numPr>
        <w:spacing w:before="240"/>
        <w:ind w:left="714" w:hanging="357"/>
        <w:rPr>
          <w:lang w:val="en-US"/>
        </w:rPr>
      </w:pPr>
      <w:r w:rsidRPr="00073452">
        <w:rPr>
          <w:lang w:val="en-US"/>
        </w:rPr>
        <w:t>in the deploy phase, the software is deployed in the production environment and additional dynamic analysis security tests (DAST) are performed</w:t>
      </w:r>
    </w:p>
    <w:p w14:paraId="0000021F" w14:textId="2E56521A" w:rsidR="002E3826" w:rsidRPr="00073452" w:rsidRDefault="00F87291" w:rsidP="000F61B3">
      <w:pPr>
        <w:rPr>
          <w:lang w:val="en-US"/>
        </w:rPr>
      </w:pPr>
      <w:r w:rsidRPr="00073452">
        <w:rPr>
          <w:lang w:val="en-US"/>
        </w:rPr>
        <w:t>Individual CI/CD executions details show the build and deploy steps of the TOE: execution status, date, etc.</w:t>
      </w:r>
      <w:r w:rsidR="00C47860">
        <w:rPr>
          <w:lang w:val="en-US"/>
        </w:rPr>
        <w:t xml:space="preserve"> See </w:t>
      </w:r>
      <w:r w:rsidR="00C47860">
        <w:rPr>
          <w:lang w:val="en-US"/>
        </w:rPr>
        <w:fldChar w:fldCharType="begin"/>
      </w:r>
      <w:r w:rsidR="00C47860">
        <w:rPr>
          <w:lang w:val="en-US"/>
        </w:rPr>
        <w:instrText xml:space="preserve"> REF _Ref89422979 \h </w:instrText>
      </w:r>
      <w:r w:rsidR="00C47860">
        <w:rPr>
          <w:lang w:val="en-US"/>
        </w:rPr>
      </w:r>
      <w:r w:rsidR="00C47860">
        <w:rPr>
          <w:lang w:val="en-US"/>
        </w:rPr>
        <w:fldChar w:fldCharType="separate"/>
      </w:r>
      <w:r w:rsidR="003F7C19" w:rsidRPr="009901A3">
        <w:t xml:space="preserve">Figure </w:t>
      </w:r>
      <w:r w:rsidR="003F7C19">
        <w:rPr>
          <w:noProof/>
        </w:rPr>
        <w:t>7</w:t>
      </w:r>
      <w:r w:rsidR="00C47860">
        <w:rPr>
          <w:lang w:val="en-US"/>
        </w:rPr>
        <w:fldChar w:fldCharType="end"/>
      </w:r>
      <w:r w:rsidR="00C47860">
        <w:rPr>
          <w:lang w:val="en-US"/>
        </w:rPr>
        <w:t>.</w:t>
      </w:r>
    </w:p>
    <w:p w14:paraId="00000220" w14:textId="13087869" w:rsidR="002E3826" w:rsidRPr="00073452" w:rsidRDefault="00306410">
      <w:pPr>
        <w:rPr>
          <w:lang w:val="en-US"/>
        </w:rPr>
      </w:pPr>
      <w:r>
        <w:rPr>
          <w:noProof/>
          <w:lang w:val="en-GB" w:eastAsia="en-GB"/>
        </w:rPr>
        <w:lastRenderedPageBreak/>
        <w:drawing>
          <wp:inline distT="0" distB="0" distL="0" distR="0" wp14:anchorId="470020A5" wp14:editId="62FEFAA3">
            <wp:extent cx="5731510" cy="5828665"/>
            <wp:effectExtent l="0" t="0" r="2540" b="635"/>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45"/>
                    <a:stretch>
                      <a:fillRect/>
                    </a:stretch>
                  </pic:blipFill>
                  <pic:spPr>
                    <a:xfrm>
                      <a:off x="0" y="0"/>
                      <a:ext cx="5731510" cy="5828665"/>
                    </a:xfrm>
                    <a:prstGeom prst="rect">
                      <a:avLst/>
                    </a:prstGeom>
                  </pic:spPr>
                </pic:pic>
              </a:graphicData>
            </a:graphic>
          </wp:inline>
        </w:drawing>
      </w:r>
    </w:p>
    <w:p w14:paraId="00000221" w14:textId="641A8E9B" w:rsidR="002E3826" w:rsidRDefault="00073452" w:rsidP="00D853F1">
      <w:pPr>
        <w:pStyle w:val="Beschriftung"/>
      </w:pPr>
      <w:bookmarkStart w:id="59" w:name="_Ref89422979"/>
      <w:bookmarkStart w:id="60" w:name="_Toc93933404"/>
      <w:r w:rsidRPr="009901A3">
        <w:t xml:space="preserve">Figure </w:t>
      </w:r>
      <w:r>
        <w:fldChar w:fldCharType="begin"/>
      </w:r>
      <w:r w:rsidRPr="009901A3">
        <w:instrText xml:space="preserve"> SEQ Figure \* ARABIC </w:instrText>
      </w:r>
      <w:r>
        <w:fldChar w:fldCharType="separate"/>
      </w:r>
      <w:r w:rsidR="003F7C19">
        <w:rPr>
          <w:noProof/>
        </w:rPr>
        <w:t>7</w:t>
      </w:r>
      <w:r>
        <w:fldChar w:fldCharType="end"/>
      </w:r>
      <w:bookmarkEnd w:id="59"/>
      <w:r w:rsidRPr="009901A3">
        <w:t xml:space="preserve">: </w:t>
      </w:r>
      <w:r w:rsidR="00F87291" w:rsidRPr="00073452">
        <w:t>Details of a CI/CD execution</w:t>
      </w:r>
      <w:bookmarkEnd w:id="60"/>
    </w:p>
    <w:p w14:paraId="650D9117" w14:textId="77777777" w:rsidR="009021EE" w:rsidRPr="009021EE" w:rsidRDefault="009021EE" w:rsidP="009021EE">
      <w:pPr>
        <w:rPr>
          <w:lang w:val="en-GB" w:eastAsia="en-US"/>
        </w:rPr>
      </w:pPr>
    </w:p>
    <w:p w14:paraId="0000022B" w14:textId="77777777" w:rsidR="002E3826" w:rsidRPr="00073452" w:rsidRDefault="00F87291" w:rsidP="00B21562">
      <w:pPr>
        <w:pStyle w:val="berschrift2"/>
      </w:pPr>
      <w:bookmarkStart w:id="61" w:name="_Toc89940465"/>
      <w:bookmarkStart w:id="62" w:name="_Toc94626105"/>
      <w:r w:rsidRPr="00073452">
        <w:t>Evidence 3 - Remediation logs</w:t>
      </w:r>
      <w:bookmarkEnd w:id="61"/>
      <w:bookmarkEnd w:id="62"/>
    </w:p>
    <w:p w14:paraId="0000022E" w14:textId="1CD6FCD1" w:rsidR="002E3826" w:rsidRPr="00073452" w:rsidRDefault="00F87291" w:rsidP="000F61B3">
      <w:pPr>
        <w:rPr>
          <w:highlight w:val="white"/>
          <w:lang w:val="en-US"/>
        </w:rPr>
      </w:pPr>
      <w:r w:rsidRPr="00073452">
        <w:rPr>
          <w:lang w:val="en-US"/>
        </w:rPr>
        <w:t xml:space="preserve">Remediation logs are collected and </w:t>
      </w:r>
      <w:r w:rsidRPr="00073452">
        <w:rPr>
          <w:highlight w:val="white"/>
          <w:lang w:val="en-US"/>
        </w:rPr>
        <w:t xml:space="preserve">available </w:t>
      </w:r>
      <w:r w:rsidR="003E5B6C">
        <w:rPr>
          <w:highlight w:val="white"/>
          <w:lang w:val="en-US"/>
        </w:rPr>
        <w:t>in the SPARTA SVN</w:t>
      </w:r>
      <w:r w:rsidR="0090646B">
        <w:rPr>
          <w:rStyle w:val="Funotenzeichen"/>
          <w:highlight w:val="white"/>
          <w:lang w:val="en-US"/>
        </w:rPr>
        <w:footnoteReference w:id="10"/>
      </w:r>
      <w:r w:rsidR="003E5B6C">
        <w:rPr>
          <w:highlight w:val="white"/>
          <w:lang w:val="en-US"/>
        </w:rPr>
        <w:t>, t</w:t>
      </w:r>
      <w:r w:rsidRPr="00073452">
        <w:rPr>
          <w:highlight w:val="white"/>
          <w:lang w:val="en-US"/>
        </w:rPr>
        <w:t xml:space="preserve">he remediation </w:t>
      </w:r>
      <w:r w:rsidR="003E5B6C">
        <w:rPr>
          <w:highlight w:val="white"/>
          <w:lang w:val="en-US"/>
        </w:rPr>
        <w:t xml:space="preserve">logs are impacted because the change in firewall version will trigger a </w:t>
      </w:r>
      <w:r w:rsidR="0090646B">
        <w:rPr>
          <w:highlight w:val="white"/>
          <w:lang w:val="en-US"/>
        </w:rPr>
        <w:t>remediation to deploy the new firewall version.</w:t>
      </w:r>
      <w:r w:rsidR="003E5B6C">
        <w:rPr>
          <w:highlight w:val="white"/>
          <w:lang w:val="en-US"/>
        </w:rPr>
        <w:t xml:space="preserve"> </w:t>
      </w:r>
      <w:sdt>
        <w:sdtPr>
          <w:rPr>
            <w:lang w:val="en-US"/>
          </w:rPr>
          <w:tag w:val="goog_rdk_19"/>
          <w:id w:val="1078556117"/>
        </w:sdtPr>
        <w:sdtEndPr/>
        <w:sdtContent/>
      </w:sdt>
      <w:sdt>
        <w:sdtPr>
          <w:rPr>
            <w:lang w:val="en-US"/>
          </w:rPr>
          <w:tag w:val="goog_rdk_20"/>
          <w:id w:val="-993029624"/>
        </w:sdtPr>
        <w:sdtEndPr/>
        <w:sdtContent/>
      </w:sdt>
      <w:r w:rsidRPr="00073452">
        <w:rPr>
          <w:highlight w:val="white"/>
          <w:lang w:val="en-US"/>
        </w:rPr>
        <w:t xml:space="preserve">The log file is a plain text file where each line corresponds to an event in the remediation process and is structured as follows: </w:t>
      </w:r>
    </w:p>
    <w:p w14:paraId="0000022F" w14:textId="77777777" w:rsidR="002E3826" w:rsidRPr="00073452" w:rsidRDefault="00F87291" w:rsidP="000F61B3">
      <w:pPr>
        <w:numPr>
          <w:ilvl w:val="0"/>
          <w:numId w:val="6"/>
        </w:numPr>
        <w:spacing w:before="240"/>
        <w:ind w:left="714" w:hanging="357"/>
        <w:rPr>
          <w:highlight w:val="white"/>
          <w:lang w:val="en-US"/>
        </w:rPr>
      </w:pPr>
      <w:r w:rsidRPr="00073452">
        <w:rPr>
          <w:b/>
          <w:highlight w:val="white"/>
          <w:lang w:val="en-US"/>
        </w:rPr>
        <w:t>timestamp</w:t>
      </w:r>
      <w:r w:rsidRPr="00073452">
        <w:rPr>
          <w:highlight w:val="white"/>
          <w:lang w:val="en-US"/>
        </w:rPr>
        <w:t xml:space="preserve"> of the event</w:t>
      </w:r>
    </w:p>
    <w:p w14:paraId="00000230" w14:textId="77777777" w:rsidR="002E3826" w:rsidRPr="00073452" w:rsidRDefault="00F87291" w:rsidP="000F61B3">
      <w:pPr>
        <w:numPr>
          <w:ilvl w:val="0"/>
          <w:numId w:val="6"/>
        </w:numPr>
        <w:spacing w:before="240"/>
        <w:ind w:left="714" w:hanging="357"/>
        <w:rPr>
          <w:highlight w:val="white"/>
          <w:lang w:val="en-US"/>
        </w:rPr>
      </w:pPr>
      <w:r w:rsidRPr="00073452">
        <w:rPr>
          <w:highlight w:val="white"/>
          <w:lang w:val="en-US"/>
        </w:rPr>
        <w:lastRenderedPageBreak/>
        <w:t xml:space="preserve">log </w:t>
      </w:r>
      <w:r w:rsidRPr="00073452">
        <w:rPr>
          <w:b/>
          <w:highlight w:val="white"/>
          <w:lang w:val="en-US"/>
        </w:rPr>
        <w:t>level</w:t>
      </w:r>
      <w:r w:rsidRPr="00073452">
        <w:rPr>
          <w:highlight w:val="white"/>
          <w:lang w:val="en-US"/>
        </w:rPr>
        <w:t xml:space="preserve"> corresponding to the severity of the event: DEBUG, INFO, WARNING, ERROR and CRITICAL</w:t>
      </w:r>
    </w:p>
    <w:p w14:paraId="00000231" w14:textId="77777777" w:rsidR="002E3826" w:rsidRPr="00073452" w:rsidRDefault="00F87291" w:rsidP="000F61B3">
      <w:pPr>
        <w:numPr>
          <w:ilvl w:val="0"/>
          <w:numId w:val="6"/>
        </w:numPr>
        <w:spacing w:before="240"/>
        <w:ind w:left="714" w:hanging="357"/>
        <w:rPr>
          <w:highlight w:val="white"/>
          <w:lang w:val="en-US"/>
        </w:rPr>
      </w:pPr>
      <w:r w:rsidRPr="00073452">
        <w:rPr>
          <w:b/>
          <w:highlight w:val="white"/>
          <w:lang w:val="en-US"/>
        </w:rPr>
        <w:t>component</w:t>
      </w:r>
      <w:r w:rsidRPr="00073452">
        <w:rPr>
          <w:highlight w:val="white"/>
          <w:lang w:val="en-US"/>
        </w:rPr>
        <w:t xml:space="preserve"> that created the event, this can be a platoon member, vulnerability scanner OpenSCAP or remediation tool Vacsine.</w:t>
      </w:r>
    </w:p>
    <w:p w14:paraId="00000232" w14:textId="77777777" w:rsidR="002E3826" w:rsidRPr="00073452" w:rsidRDefault="00F87291" w:rsidP="000F61B3">
      <w:pPr>
        <w:numPr>
          <w:ilvl w:val="0"/>
          <w:numId w:val="6"/>
        </w:numPr>
        <w:spacing w:before="240"/>
        <w:ind w:left="714" w:hanging="357"/>
        <w:rPr>
          <w:highlight w:val="white"/>
          <w:lang w:val="en-US"/>
        </w:rPr>
      </w:pPr>
      <w:r w:rsidRPr="00073452">
        <w:rPr>
          <w:b/>
          <w:highlight w:val="white"/>
          <w:lang w:val="en-US"/>
        </w:rPr>
        <w:t>information message</w:t>
      </w:r>
      <w:r w:rsidRPr="00073452">
        <w:rPr>
          <w:highlight w:val="white"/>
          <w:lang w:val="en-US"/>
        </w:rPr>
        <w:t xml:space="preserve"> provides details on the event</w:t>
      </w:r>
    </w:p>
    <w:p w14:paraId="00000234" w14:textId="1425C855" w:rsidR="002E3826" w:rsidRPr="00073452" w:rsidRDefault="000F61B3" w:rsidP="000F61B3">
      <w:pPr>
        <w:rPr>
          <w:highlight w:val="white"/>
          <w:lang w:val="en-US"/>
        </w:rPr>
      </w:pPr>
      <w:r>
        <w:rPr>
          <w:highlight w:val="white"/>
          <w:lang w:val="en-US"/>
        </w:rPr>
        <w:fldChar w:fldCharType="begin"/>
      </w:r>
      <w:r>
        <w:rPr>
          <w:highlight w:val="white"/>
          <w:lang w:val="en-US"/>
        </w:rPr>
        <w:instrText xml:space="preserve"> REF _Ref89416042 \h </w:instrText>
      </w:r>
      <w:r>
        <w:rPr>
          <w:highlight w:val="white"/>
          <w:lang w:val="en-US"/>
        </w:rPr>
      </w:r>
      <w:r>
        <w:rPr>
          <w:highlight w:val="white"/>
          <w:lang w:val="en-US"/>
        </w:rPr>
        <w:fldChar w:fldCharType="separate"/>
      </w:r>
      <w:r w:rsidR="003F7C19">
        <w:t xml:space="preserve">Figure </w:t>
      </w:r>
      <w:r w:rsidR="003F7C19">
        <w:rPr>
          <w:noProof/>
        </w:rPr>
        <w:t>8</w:t>
      </w:r>
      <w:r>
        <w:rPr>
          <w:highlight w:val="white"/>
          <w:lang w:val="en-US"/>
        </w:rPr>
        <w:fldChar w:fldCharType="end"/>
      </w:r>
      <w:r>
        <w:rPr>
          <w:highlight w:val="white"/>
          <w:lang w:val="en-US"/>
        </w:rPr>
        <w:t xml:space="preserve"> </w:t>
      </w:r>
      <w:r w:rsidR="00F87291" w:rsidRPr="00073452">
        <w:rPr>
          <w:highlight w:val="white"/>
          <w:lang w:val="en-US"/>
        </w:rPr>
        <w:t>shows a more user-friendly way to view the log file in a web interface using the log aggregation system Grafana Loki</w:t>
      </w:r>
      <w:r w:rsidR="00F87291" w:rsidRPr="00073452">
        <w:rPr>
          <w:highlight w:val="white"/>
          <w:vertAlign w:val="superscript"/>
          <w:lang w:val="en-US"/>
        </w:rPr>
        <w:footnoteReference w:id="11"/>
      </w:r>
      <w:r w:rsidR="00F87291" w:rsidRPr="00073452">
        <w:rPr>
          <w:highlight w:val="white"/>
          <w:lang w:val="en-US"/>
        </w:rPr>
        <w:t>. It shows a timeline of the events and provides filtering to explore the logs.</w:t>
      </w:r>
      <w:r w:rsidR="00A30619">
        <w:rPr>
          <w:highlight w:val="white"/>
          <w:lang w:val="en-US"/>
        </w:rPr>
        <w:t xml:space="preserve"> </w:t>
      </w:r>
    </w:p>
    <w:p w14:paraId="00000235" w14:textId="75C38692" w:rsidR="002E3826" w:rsidRDefault="00F87291" w:rsidP="000F61B3">
      <w:pPr>
        <w:jc w:val="center"/>
        <w:rPr>
          <w:highlight w:val="white"/>
          <w:lang w:val="en-US"/>
        </w:rPr>
      </w:pPr>
      <w:r w:rsidRPr="000F61B3">
        <w:rPr>
          <w:noProof/>
          <w:highlight w:val="white"/>
          <w:lang w:val="en-GB" w:eastAsia="en-GB"/>
        </w:rPr>
        <w:drawing>
          <wp:inline distT="0" distB="0" distL="0" distR="0" wp14:anchorId="7D95FFEA" wp14:editId="334A3DF9">
            <wp:extent cx="5700395" cy="2419350"/>
            <wp:effectExtent l="0" t="0" r="0" b="0"/>
            <wp:docPr id="3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rotWithShape="1">
                    <a:blip r:embed="rId46"/>
                    <a:srcRect b="52847"/>
                    <a:stretch/>
                  </pic:blipFill>
                  <pic:spPr bwMode="auto">
                    <a:xfrm>
                      <a:off x="0" y="0"/>
                      <a:ext cx="5700395" cy="2419350"/>
                    </a:xfrm>
                    <a:prstGeom prst="rect">
                      <a:avLst/>
                    </a:prstGeom>
                    <a:ln>
                      <a:noFill/>
                    </a:ln>
                    <a:extLst>
                      <a:ext uri="{53640926-AAD7-44D8-BBD7-CCE9431645EC}">
                        <a14:shadowObscured xmlns:a14="http://schemas.microsoft.com/office/drawing/2010/main"/>
                      </a:ext>
                    </a:extLst>
                  </pic:spPr>
                </pic:pic>
              </a:graphicData>
            </a:graphic>
          </wp:inline>
        </w:drawing>
      </w:r>
    </w:p>
    <w:p w14:paraId="43884293" w14:textId="492AF4B1" w:rsidR="00C67D95" w:rsidRPr="000F61B3" w:rsidRDefault="001A115C" w:rsidP="000F61B3">
      <w:pPr>
        <w:jc w:val="center"/>
        <w:rPr>
          <w:highlight w:val="white"/>
          <w:lang w:val="en-US"/>
        </w:rPr>
      </w:pPr>
      <w:r>
        <w:rPr>
          <w:noProof/>
          <w:lang w:val="en-GB" w:eastAsia="en-GB"/>
        </w:rPr>
        <w:drawing>
          <wp:inline distT="0" distB="0" distL="0" distR="0" wp14:anchorId="0FFA1347" wp14:editId="53AE4EF6">
            <wp:extent cx="5731510" cy="2247900"/>
            <wp:effectExtent l="0" t="0" r="2540" b="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47"/>
                    <a:stretch>
                      <a:fillRect/>
                    </a:stretch>
                  </pic:blipFill>
                  <pic:spPr>
                    <a:xfrm>
                      <a:off x="0" y="0"/>
                      <a:ext cx="5731510" cy="2247900"/>
                    </a:xfrm>
                    <a:prstGeom prst="rect">
                      <a:avLst/>
                    </a:prstGeom>
                  </pic:spPr>
                </pic:pic>
              </a:graphicData>
            </a:graphic>
          </wp:inline>
        </w:drawing>
      </w:r>
    </w:p>
    <w:p w14:paraId="61EAF90A" w14:textId="42574548" w:rsidR="00073452" w:rsidRDefault="00073452" w:rsidP="00D853F1">
      <w:pPr>
        <w:pStyle w:val="Beschriftung"/>
      </w:pPr>
      <w:bookmarkStart w:id="63" w:name="_Ref89416042"/>
      <w:bookmarkStart w:id="64" w:name="_Toc93933405"/>
      <w:r>
        <w:t xml:space="preserve">Figure </w:t>
      </w:r>
      <w:r w:rsidR="00166F3B">
        <w:fldChar w:fldCharType="begin"/>
      </w:r>
      <w:r w:rsidR="00166F3B">
        <w:instrText xml:space="preserve"> SEQ Figure \* ARABIC </w:instrText>
      </w:r>
      <w:r w:rsidR="00166F3B">
        <w:fldChar w:fldCharType="separate"/>
      </w:r>
      <w:r w:rsidR="003F7C19">
        <w:rPr>
          <w:noProof/>
        </w:rPr>
        <w:t>8</w:t>
      </w:r>
      <w:r w:rsidR="00166F3B">
        <w:rPr>
          <w:noProof/>
        </w:rPr>
        <w:fldChar w:fldCharType="end"/>
      </w:r>
      <w:bookmarkEnd w:id="63"/>
      <w:r>
        <w:t>: Remediation Logs</w:t>
      </w:r>
      <w:bookmarkEnd w:id="64"/>
    </w:p>
    <w:p w14:paraId="2001BCA7" w14:textId="77777777" w:rsidR="009021EE" w:rsidRPr="009021EE" w:rsidRDefault="009021EE" w:rsidP="009021EE">
      <w:pPr>
        <w:rPr>
          <w:lang w:val="en-GB" w:eastAsia="en-US"/>
        </w:rPr>
      </w:pPr>
    </w:p>
    <w:p w14:paraId="00000236" w14:textId="77777777" w:rsidR="002E3826" w:rsidRPr="00073452" w:rsidRDefault="00F87291" w:rsidP="00B21562">
      <w:pPr>
        <w:pStyle w:val="berschrift2"/>
      </w:pPr>
      <w:bookmarkStart w:id="65" w:name="_Toc89940466"/>
      <w:bookmarkStart w:id="66" w:name="_Toc94626106"/>
      <w:r w:rsidRPr="00073452">
        <w:t>Evidence 4 - Firewall release notes</w:t>
      </w:r>
      <w:bookmarkEnd w:id="65"/>
      <w:bookmarkEnd w:id="66"/>
    </w:p>
    <w:p w14:paraId="00000238" w14:textId="2E4D85C3" w:rsidR="002E3826" w:rsidRPr="00073452" w:rsidRDefault="00F87291" w:rsidP="000F61B3">
      <w:pPr>
        <w:rPr>
          <w:lang w:val="en-US"/>
        </w:rPr>
      </w:pPr>
      <w:r w:rsidRPr="00073452">
        <w:rPr>
          <w:lang w:val="en-US"/>
        </w:rPr>
        <w:t xml:space="preserve">Firewall release notes describe the changes included in the new version of the firewall. They are available online as a text file, we have </w:t>
      </w:r>
      <w:r w:rsidRPr="007E1275">
        <w:rPr>
          <w:lang w:val="en-US"/>
        </w:rPr>
        <w:t>added some links</w:t>
      </w:r>
      <w:r w:rsidR="007E1275">
        <w:rPr>
          <w:rStyle w:val="Funotenzeichen"/>
        </w:rPr>
        <w:footnoteReference w:id="12"/>
      </w:r>
      <w:r w:rsidRPr="00073452">
        <w:rPr>
          <w:lang w:val="en-US"/>
        </w:rPr>
        <w:t xml:space="preserve"> to the issue tracker providing more details for relevant changes.</w:t>
      </w:r>
    </w:p>
    <w:p w14:paraId="00000239"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lastRenderedPageBreak/>
        <w:t>Florian Westphal (4):</w:t>
      </w:r>
    </w:p>
    <w:p w14:paraId="0000023A" w14:textId="42AD1DCF" w:rsidR="002E3826" w:rsidRPr="00073452" w:rsidRDefault="00766CCE">
      <w:pPr>
        <w:ind w:left="2160"/>
        <w:rPr>
          <w:rFonts w:ascii="Times New Roman" w:eastAsia="Times New Roman" w:hAnsi="Times New Roman" w:cs="Times New Roman"/>
          <w:sz w:val="18"/>
          <w:szCs w:val="18"/>
          <w:lang w:val="en-US"/>
        </w:rPr>
      </w:pPr>
      <w:hyperlink r:id="rId48">
        <w:r w:rsidR="00F87291" w:rsidRPr="00073452">
          <w:rPr>
            <w:rFonts w:ascii="Times New Roman" w:eastAsia="Times New Roman" w:hAnsi="Times New Roman" w:cs="Times New Roman"/>
            <w:color w:val="1155CC"/>
            <w:sz w:val="18"/>
            <w:szCs w:val="18"/>
            <w:u w:val="single"/>
            <w:lang w:val="en-US"/>
          </w:rPr>
          <w:t xml:space="preserve">      xtables-monitor: fix rule printing</w:t>
        </w:r>
      </w:hyperlink>
    </w:p>
    <w:p w14:paraId="0000023B" w14:textId="065D6E43" w:rsidR="002E3826" w:rsidRPr="00073452" w:rsidRDefault="00766CCE">
      <w:pPr>
        <w:ind w:left="2160"/>
        <w:rPr>
          <w:rFonts w:ascii="Times New Roman" w:eastAsia="Times New Roman" w:hAnsi="Times New Roman" w:cs="Times New Roman"/>
          <w:sz w:val="18"/>
          <w:szCs w:val="18"/>
          <w:lang w:val="en-US"/>
        </w:rPr>
      </w:pPr>
      <w:hyperlink r:id="rId49">
        <w:r w:rsidR="00F87291" w:rsidRPr="00073452">
          <w:rPr>
            <w:rFonts w:ascii="Times New Roman" w:eastAsia="Times New Roman" w:hAnsi="Times New Roman" w:cs="Times New Roman"/>
            <w:color w:val="1155CC"/>
            <w:sz w:val="18"/>
            <w:szCs w:val="18"/>
            <w:u w:val="single"/>
            <w:lang w:val="en-US"/>
          </w:rPr>
          <w:t xml:space="preserve">      xtables-monitor: fix packet family protocol</w:t>
        </w:r>
      </w:hyperlink>
    </w:p>
    <w:p w14:paraId="0000023C"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xtables-monitor: print packet first</w:t>
      </w:r>
    </w:p>
    <w:p w14:paraId="0000023D"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xtables-monitor:</w:t>
      </w:r>
    </w:p>
    <w:p w14:paraId="0000023E" w14:textId="77777777" w:rsidR="002E3826" w:rsidRPr="00073452" w:rsidRDefault="002E3826">
      <w:pPr>
        <w:ind w:left="2160"/>
        <w:rPr>
          <w:rFonts w:ascii="Times New Roman" w:eastAsia="Times New Roman" w:hAnsi="Times New Roman" w:cs="Times New Roman"/>
          <w:sz w:val="18"/>
          <w:szCs w:val="18"/>
          <w:lang w:val="en-US"/>
        </w:rPr>
      </w:pPr>
    </w:p>
    <w:p w14:paraId="0000023F"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Pablo Neira Ayuso (2):</w:t>
      </w:r>
    </w:p>
    <w:p w14:paraId="00000240"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 shell: update format of registers in bitwise payloads.</w:t>
      </w:r>
    </w:p>
    <w:p w14:paraId="00000241"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configure: bump version for 1.8.7 release</w:t>
      </w:r>
    </w:p>
    <w:p w14:paraId="00000242" w14:textId="77777777" w:rsidR="002E3826" w:rsidRPr="00073452" w:rsidRDefault="002E3826">
      <w:pPr>
        <w:ind w:left="2160"/>
        <w:rPr>
          <w:rFonts w:ascii="Times New Roman" w:eastAsia="Times New Roman" w:hAnsi="Times New Roman" w:cs="Times New Roman"/>
          <w:sz w:val="18"/>
          <w:szCs w:val="18"/>
          <w:lang w:val="en-US"/>
        </w:rPr>
      </w:pPr>
    </w:p>
    <w:p w14:paraId="00000243"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Phil Sutter (21):</w:t>
      </w:r>
    </w:p>
    <w:p w14:paraId="00000244" w14:textId="495BAE92" w:rsidR="002E3826" w:rsidRPr="00073452" w:rsidRDefault="00766CCE">
      <w:pPr>
        <w:ind w:left="2160"/>
        <w:rPr>
          <w:rFonts w:ascii="Times New Roman" w:eastAsia="Times New Roman" w:hAnsi="Times New Roman" w:cs="Times New Roman"/>
          <w:sz w:val="18"/>
          <w:szCs w:val="18"/>
          <w:lang w:val="en-US"/>
        </w:rPr>
      </w:pPr>
      <w:hyperlink r:id="rId50">
        <w:r w:rsidR="00F87291" w:rsidRPr="00073452">
          <w:rPr>
            <w:rFonts w:ascii="Times New Roman" w:eastAsia="Times New Roman" w:hAnsi="Times New Roman" w:cs="Times New Roman"/>
            <w:color w:val="1155CC"/>
            <w:sz w:val="18"/>
            <w:szCs w:val="18"/>
            <w:u w:val="single"/>
            <w:lang w:val="en-US"/>
          </w:rPr>
          <w:t xml:space="preserve">      nft: Optimize class-based IP prefix matches</w:t>
        </w:r>
      </w:hyperlink>
    </w:p>
    <w:p w14:paraId="00000245"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ebtables: Optimize masked MAC address matches</w:t>
      </w:r>
    </w:p>
    <w:p w14:paraId="00000246"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Add test for bitwise avoidance fixes</w:t>
      </w:r>
    </w:p>
    <w:p w14:paraId="00000247"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ebtables: Fix for broken chain renaming</w:t>
      </w:r>
    </w:p>
    <w:p w14:paraId="00000248"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iptables-test.py: Accept multiple test files on commandline</w:t>
      </w:r>
    </w:p>
    <w:p w14:paraId="00000249"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iptables-test.py: Try to unshare netns by default</w:t>
      </w:r>
    </w:p>
    <w:p w14:paraId="0000024A"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libxtables: Extend MAC address printing/parsing support</w:t>
      </w:r>
    </w:p>
    <w:p w14:paraId="0000024B"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xtables-arp: Don't use ARPT_INV_*</w:t>
      </w:r>
    </w:p>
    <w:p w14:paraId="0000024C"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xshared: Merge some command option-related code</w:t>
      </w:r>
    </w:p>
    <w:p w14:paraId="0000024D"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Test for fixed extension registration</w:t>
      </w:r>
    </w:p>
    <w:p w14:paraId="0000024E"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extensions: dccp: Fix for DCCP type 'INVALID'</w:t>
      </w:r>
    </w:p>
    <w:p w14:paraId="0000024F" w14:textId="5D44F3A6"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w:t>
      </w:r>
      <w:hyperlink r:id="rId51">
        <w:r w:rsidRPr="00073452">
          <w:rPr>
            <w:rFonts w:ascii="Times New Roman" w:eastAsia="Times New Roman" w:hAnsi="Times New Roman" w:cs="Times New Roman"/>
            <w:color w:val="1155CC"/>
            <w:sz w:val="18"/>
            <w:szCs w:val="18"/>
            <w:u w:val="single"/>
            <w:lang w:val="en-US"/>
          </w:rPr>
          <w:t>nft: Fix selective chain compatibility checks</w:t>
        </w:r>
      </w:hyperlink>
    </w:p>
    <w:p w14:paraId="00000250"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Introduce nft_cache_add_chain()</w:t>
      </w:r>
    </w:p>
    <w:p w14:paraId="00000251"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Implement nft_chain_foreach()</w:t>
      </w:r>
    </w:p>
    <w:p w14:paraId="00000252"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Move nft_chain_find() over</w:t>
      </w:r>
    </w:p>
    <w:p w14:paraId="00000253"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Introduce struct nft_chain</w:t>
      </w:r>
    </w:p>
    <w:p w14:paraId="00000254"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Introduce a dedicated base chain array</w:t>
      </w:r>
    </w:p>
    <w:p w14:paraId="00000255"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cache: Sort custom chains by name</w:t>
      </w:r>
    </w:p>
    <w:p w14:paraId="00000256"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 shell: Drop any dump sorting in place</w:t>
      </w:r>
    </w:p>
    <w:p w14:paraId="00000257"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nft: Avoid pointless table/chain creation</w:t>
      </w:r>
    </w:p>
    <w:p w14:paraId="00000258" w14:textId="77777777" w:rsidR="002E3826" w:rsidRPr="00073452" w:rsidRDefault="00F87291">
      <w:pPr>
        <w:ind w:left="2160"/>
        <w:rPr>
          <w:rFonts w:ascii="Times New Roman" w:eastAsia="Times New Roman" w:hAnsi="Times New Roman" w:cs="Times New Roman"/>
          <w:sz w:val="18"/>
          <w:szCs w:val="18"/>
          <w:lang w:val="en-US"/>
        </w:rPr>
      </w:pPr>
      <w:r w:rsidRPr="00073452">
        <w:rPr>
          <w:rFonts w:ascii="Times New Roman" w:eastAsia="Times New Roman" w:hAnsi="Times New Roman" w:cs="Times New Roman"/>
          <w:sz w:val="18"/>
          <w:szCs w:val="18"/>
          <w:lang w:val="en-US"/>
        </w:rPr>
        <w:t xml:space="preserve">      tests/shell: Fix nft-only/0009-needless-bitwise_0</w:t>
      </w:r>
    </w:p>
    <w:p w14:paraId="00000259" w14:textId="4BE9B35B" w:rsidR="002E3826" w:rsidRDefault="00F87291">
      <w:pPr>
        <w:jc w:val="center"/>
        <w:rPr>
          <w:lang w:val="en-US"/>
        </w:rPr>
      </w:pPr>
      <w:r w:rsidRPr="00073452">
        <w:rPr>
          <w:b/>
          <w:lang w:val="en-US"/>
        </w:rPr>
        <w:t>source: IPTables 1.8.7 changelog</w:t>
      </w:r>
      <w:r w:rsidRPr="00073452">
        <w:rPr>
          <w:vertAlign w:val="superscript"/>
          <w:lang w:val="en-US"/>
        </w:rPr>
        <w:footnoteReference w:id="13"/>
      </w:r>
      <w:r w:rsidRPr="00073452">
        <w:rPr>
          <w:lang w:val="en-US"/>
        </w:rPr>
        <w:t xml:space="preserve"> </w:t>
      </w:r>
    </w:p>
    <w:p w14:paraId="5F9283E5" w14:textId="77777777" w:rsidR="009021EE" w:rsidRPr="00073452" w:rsidRDefault="009021EE">
      <w:pPr>
        <w:jc w:val="center"/>
        <w:rPr>
          <w:lang w:val="en-US"/>
        </w:rPr>
      </w:pPr>
    </w:p>
    <w:p w14:paraId="0000025A" w14:textId="77777777" w:rsidR="002E3826" w:rsidRPr="00073452" w:rsidRDefault="00F87291" w:rsidP="00B21562">
      <w:pPr>
        <w:pStyle w:val="berschrift2"/>
      </w:pPr>
      <w:bookmarkStart w:id="67" w:name="_Toc89940467"/>
      <w:bookmarkStart w:id="68" w:name="_Toc94626107"/>
      <w:r w:rsidRPr="00073452">
        <w:lastRenderedPageBreak/>
        <w:t>Evidence 5 - Vulnerability scans report</w:t>
      </w:r>
      <w:bookmarkEnd w:id="67"/>
      <w:bookmarkEnd w:id="68"/>
    </w:p>
    <w:p w14:paraId="0000025B" w14:textId="0A1FD6EB" w:rsidR="002E3826" w:rsidRPr="00073452" w:rsidRDefault="00F87291" w:rsidP="000F61B3">
      <w:pPr>
        <w:rPr>
          <w:lang w:val="en-US"/>
        </w:rPr>
      </w:pPr>
      <w:r w:rsidRPr="00073452">
        <w:rPr>
          <w:lang w:val="en-US"/>
        </w:rPr>
        <w:t>Vulnerability scans are defined to check if the firewall is enabled and configured with secure defaults (e.g. no unneeded protocols or open ports allowed) using Mitre OVAL</w:t>
      </w:r>
      <w:r w:rsidRPr="00073452">
        <w:rPr>
          <w:vertAlign w:val="superscript"/>
          <w:lang w:val="en-US"/>
        </w:rPr>
        <w:footnoteReference w:id="14"/>
      </w:r>
      <w:r w:rsidRPr="00073452">
        <w:rPr>
          <w:lang w:val="en-US"/>
        </w:rPr>
        <w:t xml:space="preserve"> format (XML file) and provided as input to the OpenSCAP vulnerability assessment tool.</w:t>
      </w:r>
      <w:r w:rsidR="00C47860">
        <w:rPr>
          <w:lang w:val="en-US"/>
        </w:rPr>
        <w:t xml:space="preserve"> Reports are presented in </w:t>
      </w:r>
      <w:r w:rsidR="00C47860">
        <w:rPr>
          <w:lang w:val="en-US"/>
        </w:rPr>
        <w:fldChar w:fldCharType="begin"/>
      </w:r>
      <w:r w:rsidR="00C47860">
        <w:rPr>
          <w:lang w:val="en-US"/>
        </w:rPr>
        <w:instrText xml:space="preserve"> REF _Ref89423126 \h </w:instrText>
      </w:r>
      <w:r w:rsidR="00C47860">
        <w:rPr>
          <w:lang w:val="en-US"/>
        </w:rPr>
      </w:r>
      <w:r w:rsidR="00C47860">
        <w:rPr>
          <w:lang w:val="en-US"/>
        </w:rPr>
        <w:fldChar w:fldCharType="separate"/>
      </w:r>
      <w:r w:rsidR="003F7C19" w:rsidRPr="009901A3">
        <w:t xml:space="preserve">Figure </w:t>
      </w:r>
      <w:r w:rsidR="003F7C19">
        <w:rPr>
          <w:noProof/>
        </w:rPr>
        <w:t>9</w:t>
      </w:r>
      <w:r w:rsidR="00C47860">
        <w:rPr>
          <w:lang w:val="en-US"/>
        </w:rPr>
        <w:fldChar w:fldCharType="end"/>
      </w:r>
      <w:r w:rsidR="00C47860">
        <w:rPr>
          <w:lang w:val="en-US"/>
        </w:rPr>
        <w:t xml:space="preserve"> (detailed report) and </w:t>
      </w:r>
      <w:r w:rsidR="00C47860">
        <w:rPr>
          <w:lang w:val="en-US"/>
        </w:rPr>
        <w:fldChar w:fldCharType="begin"/>
      </w:r>
      <w:r w:rsidR="00C47860">
        <w:rPr>
          <w:lang w:val="en-US"/>
        </w:rPr>
        <w:instrText xml:space="preserve"> REF _Ref89423240 \h </w:instrText>
      </w:r>
      <w:r w:rsidR="00C47860">
        <w:rPr>
          <w:lang w:val="en-US"/>
        </w:rPr>
      </w:r>
      <w:r w:rsidR="00C47860">
        <w:rPr>
          <w:lang w:val="en-US"/>
        </w:rPr>
        <w:fldChar w:fldCharType="separate"/>
      </w:r>
      <w:r w:rsidR="003F7C19" w:rsidRPr="009901A3">
        <w:t xml:space="preserve">Figure </w:t>
      </w:r>
      <w:r w:rsidR="003F7C19">
        <w:rPr>
          <w:noProof/>
        </w:rPr>
        <w:t>10</w:t>
      </w:r>
      <w:r w:rsidR="00C47860">
        <w:rPr>
          <w:lang w:val="en-US"/>
        </w:rPr>
        <w:fldChar w:fldCharType="end"/>
      </w:r>
      <w:r w:rsidR="00C47860">
        <w:rPr>
          <w:lang w:val="en-US"/>
        </w:rPr>
        <w:t xml:space="preserve"> (Failed check on the firewall version).</w:t>
      </w:r>
    </w:p>
    <w:p w14:paraId="0000025C" w14:textId="77777777" w:rsidR="002E3826" w:rsidRPr="00073452" w:rsidRDefault="00F87291" w:rsidP="000F61B3">
      <w:pPr>
        <w:jc w:val="center"/>
        <w:rPr>
          <w:lang w:val="en-US"/>
        </w:rPr>
      </w:pPr>
      <w:r w:rsidRPr="00073452">
        <w:rPr>
          <w:noProof/>
          <w:lang w:val="en-GB" w:eastAsia="en-GB"/>
        </w:rPr>
        <w:drawing>
          <wp:inline distT="0" distB="0" distL="0" distR="0" wp14:anchorId="7E87A2D3" wp14:editId="1B2F7BBF">
            <wp:extent cx="5731510" cy="2654300"/>
            <wp:effectExtent l="0" t="0" r="0" b="0"/>
            <wp:docPr id="31"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52"/>
                    <a:srcRect/>
                    <a:stretch>
                      <a:fillRect/>
                    </a:stretch>
                  </pic:blipFill>
                  <pic:spPr>
                    <a:xfrm>
                      <a:off x="0" y="0"/>
                      <a:ext cx="5731510" cy="2654300"/>
                    </a:xfrm>
                    <a:prstGeom prst="rect">
                      <a:avLst/>
                    </a:prstGeom>
                    <a:ln/>
                  </pic:spPr>
                </pic:pic>
              </a:graphicData>
            </a:graphic>
          </wp:inline>
        </w:drawing>
      </w:r>
    </w:p>
    <w:p w14:paraId="0000025D" w14:textId="036C7D7F" w:rsidR="002E3826" w:rsidRPr="00073452" w:rsidRDefault="000F61B3" w:rsidP="00D853F1">
      <w:pPr>
        <w:pStyle w:val="Beschriftung"/>
      </w:pPr>
      <w:bookmarkStart w:id="69" w:name="_Ref89423126"/>
      <w:bookmarkStart w:id="70" w:name="_Toc93933406"/>
      <w:r w:rsidRPr="009901A3">
        <w:t xml:space="preserve">Figure </w:t>
      </w:r>
      <w:r>
        <w:fldChar w:fldCharType="begin"/>
      </w:r>
      <w:r w:rsidRPr="009901A3">
        <w:instrText xml:space="preserve"> SEQ Figure \* ARABIC </w:instrText>
      </w:r>
      <w:r>
        <w:fldChar w:fldCharType="separate"/>
      </w:r>
      <w:r w:rsidR="003F7C19">
        <w:rPr>
          <w:noProof/>
        </w:rPr>
        <w:t>9</w:t>
      </w:r>
      <w:r>
        <w:fldChar w:fldCharType="end"/>
      </w:r>
      <w:bookmarkEnd w:id="69"/>
      <w:r w:rsidRPr="009901A3">
        <w:t xml:space="preserve">: </w:t>
      </w:r>
      <w:r w:rsidR="00F87291" w:rsidRPr="00073452">
        <w:t>Extract of the OpenSCAP report</w:t>
      </w:r>
      <w:bookmarkEnd w:id="70"/>
    </w:p>
    <w:p w14:paraId="00000262" w14:textId="77777777" w:rsidR="002E3826" w:rsidRPr="00073452" w:rsidRDefault="00F87291">
      <w:pPr>
        <w:jc w:val="center"/>
        <w:rPr>
          <w:lang w:val="en-US"/>
        </w:rPr>
      </w:pPr>
      <w:r w:rsidRPr="00073452">
        <w:rPr>
          <w:noProof/>
          <w:lang w:val="en-GB" w:eastAsia="en-GB"/>
        </w:rPr>
        <w:drawing>
          <wp:inline distT="114300" distB="114300" distL="114300" distR="114300" wp14:anchorId="70E9D295" wp14:editId="1BDB37DA">
            <wp:extent cx="5730875" cy="3117954"/>
            <wp:effectExtent l="0" t="0" r="0" b="6350"/>
            <wp:docPr id="1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rotWithShape="1">
                    <a:blip r:embed="rId53"/>
                    <a:srcRect b="1791"/>
                    <a:stretch/>
                  </pic:blipFill>
                  <pic:spPr bwMode="auto">
                    <a:xfrm>
                      <a:off x="0" y="0"/>
                      <a:ext cx="5731200" cy="3118131"/>
                    </a:xfrm>
                    <a:prstGeom prst="rect">
                      <a:avLst/>
                    </a:prstGeom>
                    <a:ln>
                      <a:noFill/>
                    </a:ln>
                    <a:extLst>
                      <a:ext uri="{53640926-AAD7-44D8-BBD7-CCE9431645EC}">
                        <a14:shadowObscured xmlns:a14="http://schemas.microsoft.com/office/drawing/2010/main"/>
                      </a:ext>
                    </a:extLst>
                  </pic:spPr>
                </pic:pic>
              </a:graphicData>
            </a:graphic>
          </wp:inline>
        </w:drawing>
      </w:r>
    </w:p>
    <w:p w14:paraId="00000263" w14:textId="6B30A63F" w:rsidR="002E3826" w:rsidRDefault="00073452" w:rsidP="00D853F1">
      <w:pPr>
        <w:pStyle w:val="Beschriftung"/>
      </w:pPr>
      <w:bookmarkStart w:id="71" w:name="_Ref89423240"/>
      <w:bookmarkStart w:id="72" w:name="_Toc93933407"/>
      <w:r w:rsidRPr="009901A3">
        <w:t xml:space="preserve">Figure </w:t>
      </w:r>
      <w:r>
        <w:fldChar w:fldCharType="begin"/>
      </w:r>
      <w:r w:rsidRPr="009901A3">
        <w:instrText xml:space="preserve"> SEQ Figure \* ARABIC </w:instrText>
      </w:r>
      <w:r>
        <w:fldChar w:fldCharType="separate"/>
      </w:r>
      <w:r w:rsidR="003F7C19">
        <w:rPr>
          <w:noProof/>
        </w:rPr>
        <w:t>10</w:t>
      </w:r>
      <w:r>
        <w:fldChar w:fldCharType="end"/>
      </w:r>
      <w:bookmarkEnd w:id="71"/>
      <w:r w:rsidRPr="009901A3">
        <w:t xml:space="preserve">: </w:t>
      </w:r>
      <w:r w:rsidR="00F87291" w:rsidRPr="00073452">
        <w:t>Firewall check failed because of hash mismatch</w:t>
      </w:r>
      <w:bookmarkEnd w:id="72"/>
    </w:p>
    <w:p w14:paraId="552F10F7" w14:textId="77777777" w:rsidR="009021EE" w:rsidRPr="009021EE" w:rsidRDefault="009021EE" w:rsidP="009021EE">
      <w:pPr>
        <w:rPr>
          <w:lang w:val="en-GB" w:eastAsia="en-US"/>
        </w:rPr>
      </w:pPr>
    </w:p>
    <w:p w14:paraId="00000265" w14:textId="26854136" w:rsidR="002E3826" w:rsidRPr="00073452" w:rsidRDefault="00F87291" w:rsidP="000F61B3">
      <w:pPr>
        <w:rPr>
          <w:lang w:val="en-US"/>
        </w:rPr>
      </w:pPr>
      <w:r w:rsidRPr="00073452">
        <w:rPr>
          <w:lang w:val="en-US"/>
        </w:rPr>
        <w:t xml:space="preserve">Vulnerability scan is based on the </w:t>
      </w:r>
      <w:hyperlink r:id="rId54">
        <w:r w:rsidRPr="00073452">
          <w:rPr>
            <w:color w:val="1155CC"/>
            <w:u w:val="single"/>
            <w:lang w:val="en-US"/>
          </w:rPr>
          <w:t>OpenSCAP policy</w:t>
        </w:r>
      </w:hyperlink>
      <w:r w:rsidRPr="00073452">
        <w:rPr>
          <w:lang w:val="en-US"/>
        </w:rPr>
        <w:t xml:space="preserve"> for CentOS 8, that describes a series of checks that need to be performed on the TOE. In this analysis, we consider the checks related to the firewall, in particular we will check if it is enabled.</w:t>
      </w:r>
    </w:p>
    <w:p w14:paraId="00000267" w14:textId="776E3CFA" w:rsidR="002E3826" w:rsidRDefault="00F87291" w:rsidP="00A0300C">
      <w:pPr>
        <w:jc w:val="left"/>
        <w:rPr>
          <w:lang w:val="en-US"/>
        </w:rPr>
      </w:pPr>
      <w:r w:rsidRPr="00073452">
        <w:rPr>
          <w:lang w:val="en-US"/>
        </w:rPr>
        <w:lastRenderedPageBreak/>
        <w:t xml:space="preserve">The vulnerability scan report can be found </w:t>
      </w:r>
      <w:r w:rsidR="000C2E86">
        <w:rPr>
          <w:lang w:val="en-US"/>
        </w:rPr>
        <w:t xml:space="preserve">as </w:t>
      </w:r>
      <w:r w:rsidRPr="00073452">
        <w:rPr>
          <w:lang w:val="en-US"/>
        </w:rPr>
        <w:t>a html web page</w:t>
      </w:r>
      <w:r w:rsidR="000C2E86">
        <w:rPr>
          <w:lang w:val="en-US"/>
        </w:rPr>
        <w:t xml:space="preserve"> </w:t>
      </w:r>
      <w:r w:rsidR="003116B5">
        <w:rPr>
          <w:lang w:val="en-US"/>
        </w:rPr>
        <w:t xml:space="preserve">at </w:t>
      </w:r>
      <w:hyperlink r:id="rId55" w:history="1">
        <w:r w:rsidR="00AC1E11">
          <w:rPr>
            <w:rStyle w:val="Hyperlink"/>
            <w:lang w:val="en-US"/>
          </w:rPr>
          <w:t>https://sparta.technikon.com/03-WPs/WP5-Program-2-CAPE/T54_Demonstration_validation/Vertical1_Evidences/Assurance%20Continuity/5-VULNSCAN/scap_report.html</w:t>
        </w:r>
      </w:hyperlink>
      <w:r w:rsidR="003116B5">
        <w:rPr>
          <w:lang w:val="en-US"/>
        </w:rPr>
        <w:t xml:space="preserve"> </w:t>
      </w:r>
    </w:p>
    <w:p w14:paraId="5B262CEB" w14:textId="77777777" w:rsidR="009021EE" w:rsidRPr="00073452" w:rsidRDefault="009021EE" w:rsidP="00A0300C">
      <w:pPr>
        <w:jc w:val="left"/>
        <w:rPr>
          <w:lang w:val="en-US"/>
        </w:rPr>
      </w:pPr>
    </w:p>
    <w:p w14:paraId="00000268" w14:textId="77777777" w:rsidR="002E3826" w:rsidRPr="00073452" w:rsidRDefault="00F87291" w:rsidP="00B21562">
      <w:pPr>
        <w:pStyle w:val="berschrift2"/>
      </w:pPr>
      <w:bookmarkStart w:id="73" w:name="_Toc89940468"/>
      <w:bookmarkStart w:id="74" w:name="_Toc94626108"/>
      <w:r w:rsidRPr="00073452">
        <w:t>Evidence 6 - Compliance status</w:t>
      </w:r>
      <w:bookmarkEnd w:id="73"/>
      <w:bookmarkEnd w:id="74"/>
    </w:p>
    <w:p w14:paraId="00000269" w14:textId="5B685AF9" w:rsidR="002E3826" w:rsidRDefault="00F87291" w:rsidP="00790F23">
      <w:pPr>
        <w:rPr>
          <w:lang w:val="en-US"/>
        </w:rPr>
      </w:pPr>
      <w:r w:rsidRPr="00073452">
        <w:rPr>
          <w:lang w:val="en-US"/>
        </w:rPr>
        <w:t>A Foreman global dashboard shows the status of the compliance for each host, and the details of security scans executions</w:t>
      </w:r>
      <w:r w:rsidR="00C47860">
        <w:rPr>
          <w:lang w:val="en-US"/>
        </w:rPr>
        <w:t xml:space="preserve"> (see </w:t>
      </w:r>
      <w:r w:rsidR="00C47860">
        <w:rPr>
          <w:lang w:val="en-US"/>
        </w:rPr>
        <w:fldChar w:fldCharType="begin"/>
      </w:r>
      <w:r w:rsidR="00C47860">
        <w:rPr>
          <w:lang w:val="en-US"/>
        </w:rPr>
        <w:instrText xml:space="preserve"> REF _Ref89423308 \h </w:instrText>
      </w:r>
      <w:r w:rsidR="00C47860">
        <w:rPr>
          <w:lang w:val="en-US"/>
        </w:rPr>
      </w:r>
      <w:r w:rsidR="00C47860">
        <w:rPr>
          <w:lang w:val="en-US"/>
        </w:rPr>
        <w:fldChar w:fldCharType="separate"/>
      </w:r>
      <w:r w:rsidR="003F7C19" w:rsidRPr="005517BD">
        <w:t xml:space="preserve">Figure </w:t>
      </w:r>
      <w:r w:rsidR="003F7C19">
        <w:rPr>
          <w:noProof/>
        </w:rPr>
        <w:t>11</w:t>
      </w:r>
      <w:r w:rsidR="00C47860">
        <w:rPr>
          <w:lang w:val="en-US"/>
        </w:rPr>
        <w:fldChar w:fldCharType="end"/>
      </w:r>
      <w:r w:rsidR="00C47860">
        <w:rPr>
          <w:lang w:val="en-US"/>
        </w:rPr>
        <w:t xml:space="preserve"> and </w:t>
      </w:r>
      <w:r w:rsidR="00C47860">
        <w:rPr>
          <w:lang w:val="en-US"/>
        </w:rPr>
        <w:fldChar w:fldCharType="begin"/>
      </w:r>
      <w:r w:rsidR="00C47860">
        <w:rPr>
          <w:lang w:val="en-US"/>
        </w:rPr>
        <w:instrText xml:space="preserve"> REF _Ref89423325 \h </w:instrText>
      </w:r>
      <w:r w:rsidR="00C47860">
        <w:rPr>
          <w:lang w:val="en-US"/>
        </w:rPr>
      </w:r>
      <w:r w:rsidR="00C47860">
        <w:rPr>
          <w:lang w:val="en-US"/>
        </w:rPr>
        <w:fldChar w:fldCharType="separate"/>
      </w:r>
      <w:r w:rsidR="003F7C19" w:rsidRPr="009901A3">
        <w:t xml:space="preserve">Figure </w:t>
      </w:r>
      <w:r w:rsidR="003F7C19">
        <w:rPr>
          <w:noProof/>
        </w:rPr>
        <w:t>12</w:t>
      </w:r>
      <w:r w:rsidR="00C47860">
        <w:rPr>
          <w:lang w:val="en-US"/>
        </w:rPr>
        <w:fldChar w:fldCharType="end"/>
      </w:r>
      <w:r w:rsidR="00C47860">
        <w:rPr>
          <w:lang w:val="en-US"/>
        </w:rPr>
        <w:t xml:space="preserve">) according to the compliance policies configured in Foreman (see </w:t>
      </w:r>
      <w:r w:rsidR="00C47860">
        <w:rPr>
          <w:lang w:val="en-US"/>
        </w:rPr>
        <w:fldChar w:fldCharType="begin"/>
      </w:r>
      <w:r w:rsidR="00C47860">
        <w:rPr>
          <w:lang w:val="en-US"/>
        </w:rPr>
        <w:instrText xml:space="preserve"> REF _Ref89423390 \h </w:instrText>
      </w:r>
      <w:r w:rsidR="00C47860">
        <w:rPr>
          <w:lang w:val="en-US"/>
        </w:rPr>
      </w:r>
      <w:r w:rsidR="00C47860">
        <w:rPr>
          <w:lang w:val="en-US"/>
        </w:rPr>
        <w:fldChar w:fldCharType="separate"/>
      </w:r>
      <w:r w:rsidR="003F7C19" w:rsidRPr="00782880">
        <w:t xml:space="preserve">Figure </w:t>
      </w:r>
      <w:r w:rsidR="003F7C19">
        <w:rPr>
          <w:noProof/>
        </w:rPr>
        <w:t>13</w:t>
      </w:r>
      <w:r w:rsidR="00C47860">
        <w:rPr>
          <w:lang w:val="en-US"/>
        </w:rPr>
        <w:fldChar w:fldCharType="end"/>
      </w:r>
      <w:r w:rsidR="00C47860">
        <w:rPr>
          <w:lang w:val="en-US"/>
        </w:rPr>
        <w:t>).</w:t>
      </w:r>
    </w:p>
    <w:p w14:paraId="42C080E3" w14:textId="28A9E5EE" w:rsidR="00D33DE2" w:rsidRPr="00073452" w:rsidRDefault="00D33DE2" w:rsidP="00790F23">
      <w:pPr>
        <w:rPr>
          <w:lang w:val="en-US"/>
        </w:rPr>
      </w:pPr>
      <w:r>
        <w:rPr>
          <w:lang w:val="en-US"/>
        </w:rPr>
        <w:t xml:space="preserve">The compliance status is </w:t>
      </w:r>
      <w:r w:rsidR="00EA43CE">
        <w:rPr>
          <w:lang w:val="en-US"/>
        </w:rPr>
        <w:t xml:space="preserve">impacted because the </w:t>
      </w:r>
      <w:r w:rsidR="007A10C2">
        <w:rPr>
          <w:lang w:val="en-US"/>
        </w:rPr>
        <w:t xml:space="preserve">new </w:t>
      </w:r>
      <w:r w:rsidR="00EA43CE">
        <w:rPr>
          <w:lang w:val="en-US"/>
        </w:rPr>
        <w:t xml:space="preserve">firewall </w:t>
      </w:r>
      <w:r w:rsidR="007A10C2">
        <w:rPr>
          <w:lang w:val="en-US"/>
        </w:rPr>
        <w:t xml:space="preserve">integrity check of the </w:t>
      </w:r>
      <w:r w:rsidR="00EA43CE">
        <w:rPr>
          <w:lang w:val="en-US"/>
        </w:rPr>
        <w:t>vulnerability scan</w:t>
      </w:r>
      <w:r w:rsidR="007A10C2">
        <w:rPr>
          <w:lang w:val="en-US"/>
        </w:rPr>
        <w:t xml:space="preserve">s </w:t>
      </w:r>
      <w:r w:rsidR="005517BD">
        <w:rPr>
          <w:lang w:val="en-US"/>
        </w:rPr>
        <w:t>impacts the compliance status of the target hosts (rovers).</w:t>
      </w:r>
      <w:r w:rsidR="00EA43CE">
        <w:rPr>
          <w:lang w:val="en-US"/>
        </w:rPr>
        <w:t xml:space="preserve"> </w:t>
      </w:r>
    </w:p>
    <w:p w14:paraId="0000026B" w14:textId="77777777" w:rsidR="002E3826" w:rsidRPr="00073452" w:rsidRDefault="00F87291" w:rsidP="00790F23">
      <w:pPr>
        <w:rPr>
          <w:lang w:val="en-US"/>
        </w:rPr>
      </w:pPr>
      <w:r w:rsidRPr="00073452">
        <w:rPr>
          <w:noProof/>
          <w:lang w:val="en-GB" w:eastAsia="en-GB"/>
        </w:rPr>
        <w:drawing>
          <wp:inline distT="0" distB="0" distL="0" distR="0" wp14:anchorId="55408B60" wp14:editId="30B6C84E">
            <wp:extent cx="5731510" cy="1320800"/>
            <wp:effectExtent l="0" t="0" r="0" b="0"/>
            <wp:docPr id="3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56"/>
                    <a:srcRect/>
                    <a:stretch>
                      <a:fillRect/>
                    </a:stretch>
                  </pic:blipFill>
                  <pic:spPr>
                    <a:xfrm>
                      <a:off x="0" y="0"/>
                      <a:ext cx="5731510" cy="1320800"/>
                    </a:xfrm>
                    <a:prstGeom prst="rect">
                      <a:avLst/>
                    </a:prstGeom>
                    <a:ln/>
                  </pic:spPr>
                </pic:pic>
              </a:graphicData>
            </a:graphic>
          </wp:inline>
        </w:drawing>
      </w:r>
    </w:p>
    <w:p w14:paraId="0000026C" w14:textId="0FAC4741" w:rsidR="002E3826" w:rsidRPr="00073452" w:rsidRDefault="00073452" w:rsidP="00D853F1">
      <w:pPr>
        <w:pStyle w:val="Beschriftung"/>
      </w:pPr>
      <w:bookmarkStart w:id="75" w:name="_Ref89423308"/>
      <w:bookmarkStart w:id="76" w:name="_Toc93933408"/>
      <w:r w:rsidRPr="005517BD">
        <w:t xml:space="preserve">Figure </w:t>
      </w:r>
      <w:r w:rsidR="00166F3B">
        <w:fldChar w:fldCharType="begin"/>
      </w:r>
      <w:r w:rsidR="00166F3B" w:rsidRPr="005517BD">
        <w:instrText xml:space="preserve"> SEQ Figure \* ARABIC </w:instrText>
      </w:r>
      <w:r w:rsidR="00166F3B">
        <w:fldChar w:fldCharType="separate"/>
      </w:r>
      <w:r w:rsidR="003F7C19">
        <w:rPr>
          <w:noProof/>
        </w:rPr>
        <w:t>11</w:t>
      </w:r>
      <w:r w:rsidR="00166F3B">
        <w:rPr>
          <w:noProof/>
        </w:rPr>
        <w:fldChar w:fldCharType="end"/>
      </w:r>
      <w:bookmarkEnd w:id="75"/>
      <w:r w:rsidR="00295342">
        <w:t>:</w:t>
      </w:r>
      <w:r w:rsidRPr="005517BD">
        <w:t xml:space="preserve"> </w:t>
      </w:r>
      <w:r w:rsidR="00F87291" w:rsidRPr="00073452">
        <w:t>Sample Foreman dashboard</w:t>
      </w:r>
      <w:r w:rsidR="005517BD">
        <w:t xml:space="preserve"> showing the details of an host</w:t>
      </w:r>
      <w:bookmarkEnd w:id="76"/>
    </w:p>
    <w:p w14:paraId="0000026D" w14:textId="77777777" w:rsidR="002E3826" w:rsidRPr="00073452" w:rsidRDefault="00F87291" w:rsidP="00790F23">
      <w:pPr>
        <w:rPr>
          <w:lang w:val="en-US"/>
        </w:rPr>
      </w:pPr>
      <w:r w:rsidRPr="00073452">
        <w:rPr>
          <w:noProof/>
          <w:lang w:val="en-GB" w:eastAsia="en-GB"/>
        </w:rPr>
        <w:drawing>
          <wp:inline distT="0" distB="0" distL="0" distR="0" wp14:anchorId="282FB56C" wp14:editId="6F2F1BEB">
            <wp:extent cx="5731510" cy="2387600"/>
            <wp:effectExtent l="0" t="0" r="0" b="0"/>
            <wp:docPr id="3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7"/>
                    <a:srcRect/>
                    <a:stretch>
                      <a:fillRect/>
                    </a:stretch>
                  </pic:blipFill>
                  <pic:spPr>
                    <a:xfrm>
                      <a:off x="0" y="0"/>
                      <a:ext cx="5731510" cy="2387600"/>
                    </a:xfrm>
                    <a:prstGeom prst="rect">
                      <a:avLst/>
                    </a:prstGeom>
                    <a:ln/>
                  </pic:spPr>
                </pic:pic>
              </a:graphicData>
            </a:graphic>
          </wp:inline>
        </w:drawing>
      </w:r>
    </w:p>
    <w:p w14:paraId="0000026E" w14:textId="1D1693AB" w:rsidR="002E3826" w:rsidRPr="00073452" w:rsidRDefault="00073452" w:rsidP="00D853F1">
      <w:pPr>
        <w:pStyle w:val="Beschriftung"/>
      </w:pPr>
      <w:bookmarkStart w:id="77" w:name="_Ref89423325"/>
      <w:bookmarkStart w:id="78" w:name="_Toc93933409"/>
      <w:r w:rsidRPr="009901A3">
        <w:t xml:space="preserve">Figure </w:t>
      </w:r>
      <w:r>
        <w:fldChar w:fldCharType="begin"/>
      </w:r>
      <w:r w:rsidRPr="009901A3">
        <w:instrText xml:space="preserve"> SEQ Figure \* ARABIC </w:instrText>
      </w:r>
      <w:r>
        <w:fldChar w:fldCharType="separate"/>
      </w:r>
      <w:r w:rsidR="003F7C19">
        <w:rPr>
          <w:noProof/>
        </w:rPr>
        <w:t>12</w:t>
      </w:r>
      <w:r>
        <w:fldChar w:fldCharType="end"/>
      </w:r>
      <w:bookmarkEnd w:id="77"/>
      <w:r w:rsidRPr="009901A3">
        <w:t xml:space="preserve">: </w:t>
      </w:r>
      <w:r w:rsidR="00F87291" w:rsidRPr="00073452">
        <w:t>OpenScap security scan logs dashboard in Foreman</w:t>
      </w:r>
      <w:bookmarkEnd w:id="78"/>
    </w:p>
    <w:p w14:paraId="00000270" w14:textId="3AE28459" w:rsidR="002E3826" w:rsidRDefault="00F87291" w:rsidP="00790F23">
      <w:pPr>
        <w:jc w:val="center"/>
        <w:rPr>
          <w:lang w:val="en-US"/>
        </w:rPr>
      </w:pPr>
      <w:r w:rsidRPr="00073452">
        <w:rPr>
          <w:noProof/>
          <w:lang w:val="en-GB" w:eastAsia="en-GB"/>
        </w:rPr>
        <w:lastRenderedPageBreak/>
        <w:drawing>
          <wp:inline distT="114300" distB="114300" distL="114300" distR="114300" wp14:anchorId="494FB804" wp14:editId="1C049ADA">
            <wp:extent cx="4552950" cy="3702571"/>
            <wp:effectExtent l="0" t="0" r="0" b="6350"/>
            <wp:docPr id="2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rotWithShape="1">
                    <a:blip r:embed="rId58"/>
                    <a:srcRect l="20598" b="5421"/>
                    <a:stretch/>
                  </pic:blipFill>
                  <pic:spPr bwMode="auto">
                    <a:xfrm>
                      <a:off x="0" y="0"/>
                      <a:ext cx="4552950" cy="3702571"/>
                    </a:xfrm>
                    <a:prstGeom prst="rect">
                      <a:avLst/>
                    </a:prstGeom>
                    <a:ln>
                      <a:noFill/>
                    </a:ln>
                    <a:extLst>
                      <a:ext uri="{53640926-AAD7-44D8-BBD7-CCE9431645EC}">
                        <a14:shadowObscured xmlns:a14="http://schemas.microsoft.com/office/drawing/2010/main"/>
                      </a:ext>
                    </a:extLst>
                  </pic:spPr>
                </pic:pic>
              </a:graphicData>
            </a:graphic>
          </wp:inline>
        </w:drawing>
      </w:r>
    </w:p>
    <w:p w14:paraId="1EFC1AF5" w14:textId="0B4D016A" w:rsidR="007801A5" w:rsidRDefault="007801A5" w:rsidP="00D853F1">
      <w:pPr>
        <w:pStyle w:val="Beschriftung"/>
      </w:pPr>
      <w:bookmarkStart w:id="79" w:name="_Ref89423390"/>
      <w:bookmarkStart w:id="80" w:name="_Toc93933410"/>
      <w:r w:rsidRPr="00782880">
        <w:t xml:space="preserve">Figure </w:t>
      </w:r>
      <w:r>
        <w:fldChar w:fldCharType="begin"/>
      </w:r>
      <w:r w:rsidRPr="00782880">
        <w:instrText xml:space="preserve"> SEQ Figure \* ARABIC </w:instrText>
      </w:r>
      <w:r>
        <w:fldChar w:fldCharType="separate"/>
      </w:r>
      <w:r w:rsidR="003F7C19">
        <w:rPr>
          <w:noProof/>
        </w:rPr>
        <w:t>13</w:t>
      </w:r>
      <w:r>
        <w:fldChar w:fldCharType="end"/>
      </w:r>
      <w:bookmarkEnd w:id="79"/>
      <w:r w:rsidRPr="00782880">
        <w:t> : Compliance policies</w:t>
      </w:r>
      <w:bookmarkEnd w:id="80"/>
    </w:p>
    <w:p w14:paraId="560819CE" w14:textId="77777777" w:rsidR="009021EE" w:rsidRPr="009021EE" w:rsidRDefault="009021EE" w:rsidP="009021EE">
      <w:pPr>
        <w:rPr>
          <w:lang w:val="en-GB" w:eastAsia="en-US"/>
        </w:rPr>
      </w:pPr>
    </w:p>
    <w:p w14:paraId="5AB99DFF" w14:textId="406A79C2" w:rsidR="00C47860" w:rsidRDefault="00C47860" w:rsidP="00C47860">
      <w:pPr>
        <w:rPr>
          <w:lang w:val="en-US"/>
        </w:rPr>
      </w:pPr>
      <w:r>
        <w:rPr>
          <w:lang w:val="en-US"/>
        </w:rPr>
        <w:t xml:space="preserve">The compliance policy </w:t>
      </w:r>
      <w:r w:rsidR="00FE298C">
        <w:rPr>
          <w:lang w:val="en-US"/>
        </w:rPr>
        <w:t xml:space="preserve">presented in </w:t>
      </w:r>
      <w:r w:rsidR="00FE298C">
        <w:rPr>
          <w:lang w:val="en-US"/>
        </w:rPr>
        <w:fldChar w:fldCharType="begin"/>
      </w:r>
      <w:r w:rsidR="00FE298C">
        <w:rPr>
          <w:lang w:val="en-US"/>
        </w:rPr>
        <w:instrText xml:space="preserve"> REF _Ref89423390 \h </w:instrText>
      </w:r>
      <w:r w:rsidR="00FE298C">
        <w:rPr>
          <w:lang w:val="en-US"/>
        </w:rPr>
      </w:r>
      <w:r w:rsidR="00FE298C">
        <w:rPr>
          <w:lang w:val="en-US"/>
        </w:rPr>
        <w:fldChar w:fldCharType="separate"/>
      </w:r>
      <w:r w:rsidR="003F7C19" w:rsidRPr="00782880">
        <w:t xml:space="preserve">Figure </w:t>
      </w:r>
      <w:r w:rsidR="003F7C19">
        <w:rPr>
          <w:noProof/>
        </w:rPr>
        <w:t>13</w:t>
      </w:r>
      <w:r w:rsidR="00FE298C">
        <w:rPr>
          <w:lang w:val="en-US"/>
        </w:rPr>
        <w:fldChar w:fldCharType="end"/>
      </w:r>
      <w:r w:rsidR="00FE298C">
        <w:rPr>
          <w:lang w:val="en-US"/>
        </w:rPr>
        <w:t xml:space="preserve"> and </w:t>
      </w:r>
      <w:r>
        <w:rPr>
          <w:lang w:val="en-US"/>
        </w:rPr>
        <w:t xml:space="preserve">named </w:t>
      </w:r>
      <w:r w:rsidR="00FE298C">
        <w:rPr>
          <w:lang w:val="en-US"/>
        </w:rPr>
        <w:t>“</w:t>
      </w:r>
      <w:r>
        <w:rPr>
          <w:lang w:val="en-US"/>
        </w:rPr>
        <w:t>test1</w:t>
      </w:r>
      <w:r w:rsidR="00FE298C">
        <w:rPr>
          <w:lang w:val="en-US"/>
        </w:rPr>
        <w:t>”</w:t>
      </w:r>
      <w:r>
        <w:rPr>
          <w:lang w:val="en-US"/>
        </w:rPr>
        <w:t xml:space="preserve"> </w:t>
      </w:r>
      <w:r w:rsidR="00FE298C">
        <w:rPr>
          <w:lang w:val="en-US"/>
        </w:rPr>
        <w:t>is a compliance policy based on a publicly available CentOS policy</w:t>
      </w:r>
      <w:r w:rsidR="00FE298C">
        <w:rPr>
          <w:rStyle w:val="Funotenzeichen"/>
          <w:lang w:val="en-US"/>
        </w:rPr>
        <w:footnoteReference w:id="15"/>
      </w:r>
      <w:r w:rsidR="00FE298C">
        <w:rPr>
          <w:lang w:val="en-US"/>
        </w:rPr>
        <w:t xml:space="preserve"> which was tailored by us to fit our use case. It is based on a Red Hat profile for Standard System.</w:t>
      </w:r>
    </w:p>
    <w:p w14:paraId="7247F867" w14:textId="1D42B489" w:rsidR="008A0674" w:rsidRDefault="00FE298C" w:rsidP="00C47860">
      <w:pPr>
        <w:rPr>
          <w:lang w:val="en-US"/>
        </w:rPr>
      </w:pPr>
      <w:r>
        <w:rPr>
          <w:lang w:val="en-US"/>
        </w:rPr>
        <w:t xml:space="preserve">The compliance policy presented in </w:t>
      </w:r>
      <w:r>
        <w:rPr>
          <w:lang w:val="en-US"/>
        </w:rPr>
        <w:fldChar w:fldCharType="begin"/>
      </w:r>
      <w:r>
        <w:rPr>
          <w:lang w:val="en-US"/>
        </w:rPr>
        <w:instrText xml:space="preserve"> REF _Ref89423390 \h </w:instrText>
      </w:r>
      <w:r>
        <w:rPr>
          <w:lang w:val="en-US"/>
        </w:rPr>
      </w:r>
      <w:r>
        <w:rPr>
          <w:lang w:val="en-US"/>
        </w:rPr>
        <w:fldChar w:fldCharType="separate"/>
      </w:r>
      <w:r w:rsidR="003F7C19" w:rsidRPr="00782880">
        <w:t xml:space="preserve">Figure </w:t>
      </w:r>
      <w:r w:rsidR="003F7C19">
        <w:rPr>
          <w:noProof/>
        </w:rPr>
        <w:t>13</w:t>
      </w:r>
      <w:r>
        <w:rPr>
          <w:lang w:val="en-US"/>
        </w:rPr>
        <w:fldChar w:fldCharType="end"/>
      </w:r>
      <w:r>
        <w:rPr>
          <w:lang w:val="en-US"/>
        </w:rPr>
        <w:t xml:space="preserve"> and named “test2” is a specific compliance policy developed to check that the version of the Firewall installed is the version expected based on the computation of an SHA verification.</w:t>
      </w:r>
    </w:p>
    <w:p w14:paraId="395A4F76" w14:textId="4C434C89" w:rsidR="00295342" w:rsidRPr="00295342" w:rsidRDefault="00295342" w:rsidP="00A0300C">
      <w:pPr>
        <w:jc w:val="left"/>
        <w:rPr>
          <w:color w:val="000080"/>
          <w:sz w:val="20"/>
          <w:szCs w:val="20"/>
          <w:u w:val="single"/>
          <w:lang w:val="en-US"/>
        </w:rPr>
      </w:pPr>
      <w:r>
        <w:rPr>
          <w:lang w:val="en-US"/>
        </w:rPr>
        <w:fldChar w:fldCharType="begin"/>
      </w:r>
      <w:r>
        <w:rPr>
          <w:lang w:val="en-US"/>
        </w:rPr>
        <w:instrText xml:space="preserve"> REF _Ref89423163 \h </w:instrText>
      </w:r>
      <w:r>
        <w:rPr>
          <w:lang w:val="en-US"/>
        </w:rPr>
      </w:r>
      <w:r>
        <w:rPr>
          <w:lang w:val="en-US"/>
        </w:rPr>
        <w:fldChar w:fldCharType="separate"/>
      </w:r>
      <w:r w:rsidR="003F7C19" w:rsidRPr="009901A3">
        <w:t xml:space="preserve">Figure </w:t>
      </w:r>
      <w:r w:rsidR="003F7C19">
        <w:rPr>
          <w:noProof/>
        </w:rPr>
        <w:t>14</w:t>
      </w:r>
      <w:r>
        <w:rPr>
          <w:lang w:val="en-US"/>
        </w:rPr>
        <w:fldChar w:fldCharType="end"/>
      </w:r>
      <w:r>
        <w:rPr>
          <w:lang w:val="en-US"/>
        </w:rPr>
        <w:t xml:space="preserve"> </w:t>
      </w:r>
      <w:r w:rsidR="003C4A66">
        <w:rPr>
          <w:lang w:val="en-US"/>
        </w:rPr>
        <w:t xml:space="preserve">presents the compliance policy report for all monitored hosts. Compliance </w:t>
      </w:r>
      <w:r w:rsidR="00A507BB">
        <w:rPr>
          <w:lang w:val="en-US"/>
        </w:rPr>
        <w:t>reports for test 1 and test 2 policies on the rover are located in the SPARTA SVN at</w:t>
      </w:r>
      <w:r w:rsidR="00A507BB" w:rsidRPr="00295342">
        <w:rPr>
          <w:sz w:val="20"/>
          <w:szCs w:val="20"/>
          <w:lang w:val="en-US"/>
        </w:rPr>
        <w:t xml:space="preserve"> </w:t>
      </w:r>
      <w:hyperlink r:id="rId59" w:history="1">
        <w:r w:rsidR="009225E3" w:rsidRPr="00295342">
          <w:rPr>
            <w:rStyle w:val="Hyperlink"/>
            <w:sz w:val="20"/>
            <w:szCs w:val="20"/>
            <w:lang w:val="en-US"/>
          </w:rPr>
          <w:t>https://sparta.technikon.com/03-WPs/WP5-Program-2-CAPE/T54_Demonstration_validation/Vertical1_Evidences/Assurance%20Continuity/6-COMPLIANCE/</w:t>
        </w:r>
      </w:hyperlink>
    </w:p>
    <w:p w14:paraId="26F17BE5" w14:textId="77777777" w:rsidR="008A0674" w:rsidRPr="00073452" w:rsidRDefault="008A0674" w:rsidP="008A0674">
      <w:pPr>
        <w:jc w:val="center"/>
        <w:rPr>
          <w:lang w:val="en-US"/>
        </w:rPr>
      </w:pPr>
      <w:r w:rsidRPr="00073452">
        <w:rPr>
          <w:noProof/>
          <w:lang w:val="en-GB" w:eastAsia="en-GB"/>
        </w:rPr>
        <w:lastRenderedPageBreak/>
        <w:drawing>
          <wp:inline distT="114300" distB="114300" distL="114300" distR="114300" wp14:anchorId="1A408A7F" wp14:editId="390DF1FE">
            <wp:extent cx="5731200" cy="4152900"/>
            <wp:effectExtent l="0" t="0" r="0" b="0"/>
            <wp:docPr id="17" name="image20.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17" name="image20.png" descr="Graphical user interface, application&#10;&#10;Description automatically generated"/>
                    <pic:cNvPicPr preferRelativeResize="0"/>
                  </pic:nvPicPr>
                  <pic:blipFill>
                    <a:blip r:embed="rId60"/>
                    <a:srcRect/>
                    <a:stretch>
                      <a:fillRect/>
                    </a:stretch>
                  </pic:blipFill>
                  <pic:spPr>
                    <a:xfrm>
                      <a:off x="0" y="0"/>
                      <a:ext cx="5731200" cy="4152900"/>
                    </a:xfrm>
                    <a:prstGeom prst="rect">
                      <a:avLst/>
                    </a:prstGeom>
                    <a:ln/>
                  </pic:spPr>
                </pic:pic>
              </a:graphicData>
            </a:graphic>
          </wp:inline>
        </w:drawing>
      </w:r>
    </w:p>
    <w:p w14:paraId="192ACE7F" w14:textId="49B94F05" w:rsidR="008A0674" w:rsidRPr="00073452" w:rsidRDefault="008A0674" w:rsidP="00D853F1">
      <w:pPr>
        <w:pStyle w:val="Beschriftung"/>
        <w:rPr>
          <w:highlight w:val="yellow"/>
        </w:rPr>
      </w:pPr>
      <w:bookmarkStart w:id="81" w:name="_Ref89423163"/>
      <w:bookmarkStart w:id="82" w:name="_Ref89937681"/>
      <w:bookmarkStart w:id="83" w:name="_Toc93933411"/>
      <w:r w:rsidRPr="009901A3">
        <w:t xml:space="preserve">Figure </w:t>
      </w:r>
      <w:r>
        <w:fldChar w:fldCharType="begin"/>
      </w:r>
      <w:r w:rsidRPr="009901A3">
        <w:instrText xml:space="preserve"> SEQ Figure \* ARABIC </w:instrText>
      </w:r>
      <w:r>
        <w:fldChar w:fldCharType="separate"/>
      </w:r>
      <w:r w:rsidR="003F7C19">
        <w:rPr>
          <w:noProof/>
        </w:rPr>
        <w:t>14</w:t>
      </w:r>
      <w:r>
        <w:fldChar w:fldCharType="end"/>
      </w:r>
      <w:bookmarkEnd w:id="81"/>
      <w:r w:rsidRPr="009901A3">
        <w:t xml:space="preserve">: </w:t>
      </w:r>
      <w:r w:rsidRPr="00073452">
        <w:t>Compliance Policy report - All hosts</w:t>
      </w:r>
      <w:bookmarkEnd w:id="82"/>
      <w:bookmarkEnd w:id="83"/>
    </w:p>
    <w:p w14:paraId="0BA3D365" w14:textId="77777777" w:rsidR="008A0674" w:rsidRPr="00C47860" w:rsidRDefault="008A0674" w:rsidP="00C47860">
      <w:pPr>
        <w:rPr>
          <w:lang w:val="en-US"/>
        </w:rPr>
      </w:pPr>
    </w:p>
    <w:p w14:paraId="00000275" w14:textId="77777777" w:rsidR="002E3826" w:rsidRPr="00073452" w:rsidRDefault="00F87291" w:rsidP="00B21562">
      <w:pPr>
        <w:pStyle w:val="berschrift2"/>
      </w:pPr>
      <w:bookmarkStart w:id="84" w:name="_Toc89940469"/>
      <w:bookmarkStart w:id="85" w:name="_Toc94626109"/>
      <w:r w:rsidRPr="00073452">
        <w:t>Evidence 7 - Change request</w:t>
      </w:r>
      <w:bookmarkEnd w:id="84"/>
      <w:bookmarkEnd w:id="85"/>
    </w:p>
    <w:p w14:paraId="65CC4052" w14:textId="47C5C894" w:rsidR="00070D4B" w:rsidRDefault="00F87291" w:rsidP="00790F23">
      <w:pPr>
        <w:rPr>
          <w:lang w:val="en-US"/>
        </w:rPr>
      </w:pPr>
      <w:r w:rsidRPr="00073452">
        <w:rPr>
          <w:lang w:val="en-US"/>
        </w:rPr>
        <w:t xml:space="preserve">The change request is described in the issue </w:t>
      </w:r>
      <w:r w:rsidRPr="008D28DB">
        <w:rPr>
          <w:lang w:val="en-US"/>
        </w:rPr>
        <w:t>tracker as an issue</w:t>
      </w:r>
      <w:r w:rsidR="009B44F4">
        <w:rPr>
          <w:lang w:val="en-US"/>
        </w:rPr>
        <w:t xml:space="preserve"> in the issue tracker</w:t>
      </w:r>
      <w:r w:rsidR="00D512F1">
        <w:rPr>
          <w:rStyle w:val="Funotenzeichen"/>
          <w:lang w:val="en-US"/>
        </w:rPr>
        <w:footnoteReference w:id="16"/>
      </w:r>
      <w:r w:rsidRPr="00073452">
        <w:rPr>
          <w:lang w:val="en-US"/>
        </w:rPr>
        <w:t xml:space="preserve">. The </w:t>
      </w:r>
      <w:r w:rsidR="00790F23">
        <w:rPr>
          <w:lang w:val="en-US"/>
        </w:rPr>
        <w:fldChar w:fldCharType="begin"/>
      </w:r>
      <w:r w:rsidR="00790F23">
        <w:rPr>
          <w:lang w:val="en-US"/>
        </w:rPr>
        <w:instrText xml:space="preserve"> REF _Ref89418037 \h </w:instrText>
      </w:r>
      <w:r w:rsidR="00790F23">
        <w:rPr>
          <w:lang w:val="en-US"/>
        </w:rPr>
      </w:r>
      <w:r w:rsidR="00790F23">
        <w:rPr>
          <w:lang w:val="en-US"/>
        </w:rPr>
        <w:fldChar w:fldCharType="separate"/>
      </w:r>
      <w:r w:rsidR="003F7C19" w:rsidRPr="009901A3">
        <w:t xml:space="preserve">Figure </w:t>
      </w:r>
      <w:r w:rsidR="003F7C19">
        <w:rPr>
          <w:noProof/>
        </w:rPr>
        <w:t>15</w:t>
      </w:r>
      <w:r w:rsidR="00790F23">
        <w:rPr>
          <w:lang w:val="en-US"/>
        </w:rPr>
        <w:fldChar w:fldCharType="end"/>
      </w:r>
      <w:r w:rsidR="00790F23">
        <w:rPr>
          <w:lang w:val="en-US"/>
        </w:rPr>
        <w:t xml:space="preserve"> </w:t>
      </w:r>
      <w:r w:rsidRPr="00073452">
        <w:rPr>
          <w:lang w:val="en-US"/>
        </w:rPr>
        <w:t>shows the link between the issue and the associated change in the code (commit).</w:t>
      </w:r>
      <w:r w:rsidR="00D4138A">
        <w:rPr>
          <w:lang w:val="en-US"/>
        </w:rPr>
        <w:t xml:space="preserve"> </w:t>
      </w:r>
    </w:p>
    <w:p w14:paraId="00000276" w14:textId="7F979366" w:rsidR="002E3826" w:rsidRPr="00073452" w:rsidRDefault="00070D4B" w:rsidP="00790F23">
      <w:pPr>
        <w:rPr>
          <w:lang w:val="en-US"/>
        </w:rPr>
      </w:pPr>
      <w:r>
        <w:rPr>
          <w:lang w:val="en-US"/>
        </w:rPr>
        <w:t>The impact is that t</w:t>
      </w:r>
      <w:r w:rsidR="00D4138A">
        <w:rPr>
          <w:lang w:val="en-US"/>
        </w:rPr>
        <w:t xml:space="preserve">he issue </w:t>
      </w:r>
      <w:r w:rsidR="002A4027">
        <w:rPr>
          <w:lang w:val="en-US"/>
        </w:rPr>
        <w:t xml:space="preserve">created for the change request </w:t>
      </w:r>
      <w:r w:rsidR="00D4138A">
        <w:rPr>
          <w:lang w:val="en-US"/>
        </w:rPr>
        <w:t xml:space="preserve">will be automatically closed </w:t>
      </w:r>
      <w:r>
        <w:rPr>
          <w:lang w:val="en-US"/>
        </w:rPr>
        <w:t>once the system has been updated.</w:t>
      </w:r>
    </w:p>
    <w:p w14:paraId="00000277" w14:textId="301DBACA" w:rsidR="002E3826" w:rsidRDefault="00F87291">
      <w:pPr>
        <w:jc w:val="center"/>
        <w:rPr>
          <w:lang w:val="en-US"/>
        </w:rPr>
      </w:pPr>
      <w:r w:rsidRPr="00073452">
        <w:rPr>
          <w:noProof/>
          <w:lang w:val="en-GB" w:eastAsia="en-GB"/>
        </w:rPr>
        <w:lastRenderedPageBreak/>
        <w:drawing>
          <wp:inline distT="0" distB="0" distL="0" distR="0" wp14:anchorId="12534BBF" wp14:editId="5AD051C1">
            <wp:extent cx="4462780" cy="3854450"/>
            <wp:effectExtent l="0" t="0" r="0" b="0"/>
            <wp:docPr id="3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1"/>
                    <a:srcRect/>
                    <a:stretch>
                      <a:fillRect/>
                    </a:stretch>
                  </pic:blipFill>
                  <pic:spPr>
                    <a:xfrm>
                      <a:off x="0" y="0"/>
                      <a:ext cx="4462780" cy="3854450"/>
                    </a:xfrm>
                    <a:prstGeom prst="rect">
                      <a:avLst/>
                    </a:prstGeom>
                    <a:ln/>
                  </pic:spPr>
                </pic:pic>
              </a:graphicData>
            </a:graphic>
          </wp:inline>
        </w:drawing>
      </w:r>
    </w:p>
    <w:p w14:paraId="0DAC198F" w14:textId="26C8D588" w:rsidR="004313B1" w:rsidRDefault="00AD5A2C" w:rsidP="00D853F1">
      <w:pPr>
        <w:pStyle w:val="Beschriftung"/>
      </w:pPr>
      <w:bookmarkStart w:id="86" w:name="_Ref89418037"/>
      <w:bookmarkStart w:id="87" w:name="_Toc93933412"/>
      <w:r w:rsidRPr="009901A3">
        <w:t xml:space="preserve">Figure </w:t>
      </w:r>
      <w:r>
        <w:fldChar w:fldCharType="begin"/>
      </w:r>
      <w:r w:rsidRPr="009901A3">
        <w:instrText xml:space="preserve"> SEQ Figure \* ARABIC </w:instrText>
      </w:r>
      <w:r>
        <w:fldChar w:fldCharType="separate"/>
      </w:r>
      <w:r w:rsidR="003F7C19">
        <w:rPr>
          <w:noProof/>
        </w:rPr>
        <w:t>15</w:t>
      </w:r>
      <w:r>
        <w:fldChar w:fldCharType="end"/>
      </w:r>
      <w:bookmarkEnd w:id="86"/>
      <w:r w:rsidRPr="009901A3">
        <w:t>: Change request</w:t>
      </w:r>
      <w:bookmarkEnd w:id="87"/>
    </w:p>
    <w:p w14:paraId="5D186A0B" w14:textId="77777777" w:rsidR="009021EE" w:rsidRPr="009021EE" w:rsidRDefault="009021EE" w:rsidP="009021EE">
      <w:pPr>
        <w:rPr>
          <w:lang w:val="en-GB" w:eastAsia="en-US"/>
        </w:rPr>
      </w:pPr>
    </w:p>
    <w:p w14:paraId="75C4874B" w14:textId="4F7333F5" w:rsidR="004313B1" w:rsidRPr="00073452" w:rsidRDefault="004313B1" w:rsidP="004313B1">
      <w:pPr>
        <w:rPr>
          <w:b/>
          <w:lang w:val="en-US"/>
        </w:rPr>
      </w:pPr>
      <w:r w:rsidRPr="00073452">
        <w:rPr>
          <w:lang w:val="en-US"/>
        </w:rPr>
        <w:t xml:space="preserve">The version change of the firewall is implemented in the CI/CD automated scripts, and can be observed in the related configuration files and deployment logs. </w:t>
      </w:r>
      <w:r>
        <w:rPr>
          <w:lang w:val="en-US"/>
        </w:rPr>
        <w:fldChar w:fldCharType="begin"/>
      </w:r>
      <w:r>
        <w:rPr>
          <w:lang w:val="en-US"/>
        </w:rPr>
        <w:instrText xml:space="preserve"> REF _Ref89417929 \h </w:instrText>
      </w:r>
      <w:r>
        <w:rPr>
          <w:lang w:val="en-US"/>
        </w:rPr>
      </w:r>
      <w:r>
        <w:rPr>
          <w:lang w:val="en-US"/>
        </w:rPr>
        <w:fldChar w:fldCharType="separate"/>
      </w:r>
      <w:r w:rsidR="003F7C19" w:rsidRPr="009901A3">
        <w:t xml:space="preserve">Figure </w:t>
      </w:r>
      <w:r w:rsidR="003F7C19">
        <w:rPr>
          <w:noProof/>
        </w:rPr>
        <w:t>16</w:t>
      </w:r>
      <w:r>
        <w:rPr>
          <w:lang w:val="en-US"/>
        </w:rPr>
        <w:fldChar w:fldCharType="end"/>
      </w:r>
      <w:r>
        <w:rPr>
          <w:lang w:val="en-US"/>
        </w:rPr>
        <w:t xml:space="preserve"> </w:t>
      </w:r>
      <w:r w:rsidRPr="00073452">
        <w:rPr>
          <w:lang w:val="en-US"/>
        </w:rPr>
        <w:t xml:space="preserve">shows the difference in the Ansible configuration file corresponding to </w:t>
      </w:r>
      <w:r w:rsidRPr="008A0674">
        <w:rPr>
          <w:lang w:val="en-US"/>
        </w:rPr>
        <w:t xml:space="preserve">the </w:t>
      </w:r>
      <w:hyperlink r:id="rId62">
        <w:r w:rsidRPr="008A0674">
          <w:rPr>
            <w:lang w:val="en-US"/>
          </w:rPr>
          <w:t>firewall version change in the source code repository</w:t>
        </w:r>
      </w:hyperlink>
      <w:r w:rsidRPr="00073452">
        <w:rPr>
          <w:lang w:val="en-US"/>
        </w:rPr>
        <w:t xml:space="preserve">, this configuration is used by the Ansible role of </w:t>
      </w:r>
      <w:r>
        <w:rPr>
          <w:lang w:val="en-US"/>
        </w:rPr>
        <w:fldChar w:fldCharType="begin"/>
      </w:r>
      <w:r>
        <w:rPr>
          <w:lang w:val="en-US"/>
        </w:rPr>
        <w:instrText xml:space="preserve"> REF _Ref89417958 \h </w:instrText>
      </w:r>
      <w:r>
        <w:rPr>
          <w:lang w:val="en-US"/>
        </w:rPr>
      </w:r>
      <w:r>
        <w:rPr>
          <w:lang w:val="en-US"/>
        </w:rPr>
        <w:fldChar w:fldCharType="separate"/>
      </w:r>
      <w:r w:rsidR="003F7C19" w:rsidRPr="003E0242">
        <w:t xml:space="preserve">Figure </w:t>
      </w:r>
      <w:r w:rsidR="003F7C19">
        <w:rPr>
          <w:noProof/>
        </w:rPr>
        <w:t>17</w:t>
      </w:r>
      <w:r>
        <w:rPr>
          <w:lang w:val="en-US"/>
        </w:rPr>
        <w:fldChar w:fldCharType="end"/>
      </w:r>
      <w:r>
        <w:rPr>
          <w:lang w:val="en-US"/>
        </w:rPr>
        <w:t xml:space="preserve"> </w:t>
      </w:r>
      <w:r w:rsidRPr="00073452">
        <w:rPr>
          <w:lang w:val="en-US"/>
        </w:rPr>
        <w:t xml:space="preserve">to automatically deploy the changes. Logs of the automated deployment of the new version of the Firewall are available in the </w:t>
      </w:r>
      <w:r w:rsidR="00355FD1">
        <w:rPr>
          <w:lang w:val="en-US"/>
        </w:rPr>
        <w:t>remediation</w:t>
      </w:r>
      <w:r w:rsidRPr="00073452">
        <w:rPr>
          <w:lang w:val="en-US"/>
        </w:rPr>
        <w:t xml:space="preserve"> execution logs. </w:t>
      </w:r>
    </w:p>
    <w:p w14:paraId="0F87418F" w14:textId="77777777" w:rsidR="004313B1" w:rsidRPr="00073452" w:rsidRDefault="004313B1" w:rsidP="004313B1">
      <w:pPr>
        <w:rPr>
          <w:lang w:val="en-US"/>
        </w:rPr>
      </w:pPr>
      <w:r w:rsidRPr="00073452">
        <w:rPr>
          <w:noProof/>
          <w:lang w:val="en-GB" w:eastAsia="en-GB"/>
        </w:rPr>
        <w:drawing>
          <wp:inline distT="0" distB="0" distL="0" distR="0" wp14:anchorId="6D4BA3D6" wp14:editId="09D94773">
            <wp:extent cx="5731510" cy="2578100"/>
            <wp:effectExtent l="0" t="0" r="0" b="0"/>
            <wp:docPr id="30" name="image19.png" descr="Graphical user interface, text, application, email&#10;&#10;Description automatically generated"/>
            <wp:cNvGraphicFramePr/>
            <a:graphic xmlns:a="http://schemas.openxmlformats.org/drawingml/2006/main">
              <a:graphicData uri="http://schemas.openxmlformats.org/drawingml/2006/picture">
                <pic:pic xmlns:pic="http://schemas.openxmlformats.org/drawingml/2006/picture">
                  <pic:nvPicPr>
                    <pic:cNvPr id="30" name="image19.png" descr="Graphical user interface, text, application, email&#10;&#10;Description automatically generated"/>
                    <pic:cNvPicPr preferRelativeResize="0"/>
                  </pic:nvPicPr>
                  <pic:blipFill>
                    <a:blip r:embed="rId63"/>
                    <a:srcRect t="25772"/>
                    <a:stretch>
                      <a:fillRect/>
                    </a:stretch>
                  </pic:blipFill>
                  <pic:spPr>
                    <a:xfrm>
                      <a:off x="0" y="0"/>
                      <a:ext cx="5731510" cy="2578100"/>
                    </a:xfrm>
                    <a:prstGeom prst="rect">
                      <a:avLst/>
                    </a:prstGeom>
                    <a:ln/>
                  </pic:spPr>
                </pic:pic>
              </a:graphicData>
            </a:graphic>
          </wp:inline>
        </w:drawing>
      </w:r>
    </w:p>
    <w:p w14:paraId="52EAC16C" w14:textId="7297925A" w:rsidR="004313B1" w:rsidRPr="00073452" w:rsidRDefault="004313B1" w:rsidP="00D853F1">
      <w:pPr>
        <w:pStyle w:val="Beschriftung"/>
      </w:pPr>
      <w:bookmarkStart w:id="88" w:name="_Ref89417929"/>
      <w:bookmarkStart w:id="89" w:name="_Toc93933413"/>
      <w:r w:rsidRPr="009901A3">
        <w:t xml:space="preserve">Figure </w:t>
      </w:r>
      <w:r>
        <w:fldChar w:fldCharType="begin"/>
      </w:r>
      <w:r w:rsidRPr="009901A3">
        <w:instrText xml:space="preserve"> SEQ Figure \* ARABIC </w:instrText>
      </w:r>
      <w:r>
        <w:fldChar w:fldCharType="separate"/>
      </w:r>
      <w:r w:rsidR="003F7C19">
        <w:rPr>
          <w:noProof/>
        </w:rPr>
        <w:t>16</w:t>
      </w:r>
      <w:r>
        <w:fldChar w:fldCharType="end"/>
      </w:r>
      <w:bookmarkEnd w:id="88"/>
      <w:r w:rsidRPr="009901A3">
        <w:t xml:space="preserve">: </w:t>
      </w:r>
      <w:r w:rsidRPr="00073452">
        <w:t>Change of version in the automated deployment configuration</w:t>
      </w:r>
      <w:bookmarkEnd w:id="89"/>
    </w:p>
    <w:p w14:paraId="130B2819" w14:textId="77777777" w:rsidR="004313B1" w:rsidRPr="00073452" w:rsidRDefault="004313B1" w:rsidP="004313B1">
      <w:pPr>
        <w:jc w:val="center"/>
        <w:rPr>
          <w:lang w:val="en-US"/>
        </w:rPr>
      </w:pPr>
      <w:r w:rsidRPr="00073452">
        <w:rPr>
          <w:noProof/>
          <w:lang w:val="en-GB" w:eastAsia="en-GB"/>
        </w:rPr>
        <w:lastRenderedPageBreak/>
        <w:drawing>
          <wp:inline distT="0" distB="0" distL="0" distR="0" wp14:anchorId="6F96C03F" wp14:editId="055A16F1">
            <wp:extent cx="2757805" cy="2496185"/>
            <wp:effectExtent l="0" t="0" r="0" b="0"/>
            <wp:docPr id="29" name="image2.png" descr="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29" name="image2.png" descr="Timeline&#10;&#10;Description automatically generated"/>
                    <pic:cNvPicPr preferRelativeResize="0"/>
                  </pic:nvPicPr>
                  <pic:blipFill>
                    <a:blip r:embed="rId64"/>
                    <a:srcRect/>
                    <a:stretch>
                      <a:fillRect/>
                    </a:stretch>
                  </pic:blipFill>
                  <pic:spPr>
                    <a:xfrm>
                      <a:off x="0" y="0"/>
                      <a:ext cx="2757805" cy="2496185"/>
                    </a:xfrm>
                    <a:prstGeom prst="rect">
                      <a:avLst/>
                    </a:prstGeom>
                    <a:ln/>
                  </pic:spPr>
                </pic:pic>
              </a:graphicData>
            </a:graphic>
          </wp:inline>
        </w:drawing>
      </w:r>
    </w:p>
    <w:p w14:paraId="77FB10E8" w14:textId="79D6A249" w:rsidR="004313B1" w:rsidRDefault="004313B1" w:rsidP="00D853F1">
      <w:pPr>
        <w:pStyle w:val="Beschriftung"/>
      </w:pPr>
      <w:bookmarkStart w:id="90" w:name="_Ref89417958"/>
      <w:bookmarkStart w:id="91" w:name="_Toc93933414"/>
      <w:r w:rsidRPr="003E0242">
        <w:t xml:space="preserve">Figure </w:t>
      </w:r>
      <w:r>
        <w:fldChar w:fldCharType="begin"/>
      </w:r>
      <w:r w:rsidRPr="003E0242">
        <w:instrText xml:space="preserve"> SEQ Figure \* ARABIC </w:instrText>
      </w:r>
      <w:r>
        <w:fldChar w:fldCharType="separate"/>
      </w:r>
      <w:r w:rsidR="003F7C19">
        <w:rPr>
          <w:noProof/>
        </w:rPr>
        <w:t>17</w:t>
      </w:r>
      <w:r>
        <w:rPr>
          <w:noProof/>
        </w:rPr>
        <w:fldChar w:fldCharType="end"/>
      </w:r>
      <w:bookmarkEnd w:id="90"/>
      <w:r w:rsidRPr="003E0242">
        <w:t xml:space="preserve">: </w:t>
      </w:r>
      <w:r w:rsidRPr="00073452">
        <w:t>Automated update playbook</w:t>
      </w:r>
      <w:bookmarkEnd w:id="91"/>
    </w:p>
    <w:p w14:paraId="53310841" w14:textId="77777777" w:rsidR="009021EE" w:rsidRPr="009021EE" w:rsidRDefault="009021EE" w:rsidP="009021EE">
      <w:pPr>
        <w:rPr>
          <w:lang w:val="en-GB" w:eastAsia="en-US"/>
        </w:rPr>
      </w:pPr>
    </w:p>
    <w:p w14:paraId="00000279" w14:textId="77777777" w:rsidR="002E3826" w:rsidRPr="00073452" w:rsidRDefault="00F87291" w:rsidP="00B21562">
      <w:pPr>
        <w:pStyle w:val="berschrift2"/>
      </w:pPr>
      <w:bookmarkStart w:id="92" w:name="_Toc89940470"/>
      <w:bookmarkStart w:id="93" w:name="_Toc94626110"/>
      <w:r w:rsidRPr="00073452">
        <w:t>Unchanged or out of CC scope</w:t>
      </w:r>
      <w:bookmarkEnd w:id="92"/>
      <w:bookmarkEnd w:id="93"/>
    </w:p>
    <w:p w14:paraId="0000027A" w14:textId="19F1E640" w:rsidR="002E3826" w:rsidRPr="00073452" w:rsidRDefault="00F87291" w:rsidP="00790F23">
      <w:pPr>
        <w:rPr>
          <w:lang w:val="en-US"/>
        </w:rPr>
      </w:pPr>
      <w:r w:rsidRPr="00073452">
        <w:rPr>
          <w:lang w:val="en-US"/>
        </w:rPr>
        <w:t xml:space="preserve">Some </w:t>
      </w:r>
      <w:r w:rsidR="00A37993">
        <w:rPr>
          <w:lang w:val="en-US"/>
        </w:rPr>
        <w:t xml:space="preserve">developer </w:t>
      </w:r>
      <w:r w:rsidR="000821D8">
        <w:rPr>
          <w:lang w:val="en-US"/>
        </w:rPr>
        <w:t>evidences</w:t>
      </w:r>
      <w:r w:rsidR="00A37993">
        <w:rPr>
          <w:lang w:val="en-US"/>
        </w:rPr>
        <w:t xml:space="preserve"> </w:t>
      </w:r>
      <w:r w:rsidRPr="00073452">
        <w:rPr>
          <w:lang w:val="en-US"/>
        </w:rPr>
        <w:t>are not impacted or not part of CC</w:t>
      </w:r>
      <w:r w:rsidR="000821D8">
        <w:rPr>
          <w:lang w:val="en-US"/>
        </w:rPr>
        <w:t>, we list those here for context.</w:t>
      </w:r>
    </w:p>
    <w:tbl>
      <w:tblPr>
        <w:tblStyle w:val="af0"/>
        <w:tblW w:w="9488" w:type="dxa"/>
        <w:jc w:val="center"/>
        <w:tblInd w:w="0" w:type="dxa"/>
        <w:tblLayout w:type="fixed"/>
        <w:tblLook w:val="0600" w:firstRow="0" w:lastRow="0" w:firstColumn="0" w:lastColumn="0" w:noHBand="1" w:noVBand="1"/>
      </w:tblPr>
      <w:tblGrid>
        <w:gridCol w:w="1035"/>
        <w:gridCol w:w="1365"/>
        <w:gridCol w:w="1701"/>
        <w:gridCol w:w="1701"/>
        <w:gridCol w:w="1701"/>
        <w:gridCol w:w="1985"/>
      </w:tblGrid>
      <w:tr w:rsidR="00532375" w:rsidRPr="00073452" w14:paraId="1AE5459E"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C00000"/>
          </w:tcPr>
          <w:p w14:paraId="0000027D" w14:textId="77777777" w:rsidR="00532375" w:rsidRPr="00073452" w:rsidRDefault="00532375">
            <w:pPr>
              <w:widowControl w:val="0"/>
              <w:rPr>
                <w:b/>
                <w:lang w:val="en-US"/>
              </w:rPr>
            </w:pPr>
            <w:r w:rsidRPr="00073452">
              <w:rPr>
                <w:b/>
                <w:lang w:val="en-US"/>
              </w:rPr>
              <w:t>Name</w:t>
            </w:r>
          </w:p>
        </w:tc>
        <w:tc>
          <w:tcPr>
            <w:tcW w:w="1365" w:type="dxa"/>
            <w:tcBorders>
              <w:top w:val="single" w:sz="8" w:space="0" w:color="000000"/>
              <w:left w:val="single" w:sz="8" w:space="0" w:color="000000"/>
              <w:bottom w:val="single" w:sz="8" w:space="0" w:color="000000"/>
              <w:right w:val="single" w:sz="8" w:space="0" w:color="000000"/>
            </w:tcBorders>
            <w:shd w:val="clear" w:color="auto" w:fill="C00000"/>
          </w:tcPr>
          <w:p w14:paraId="0000027E" w14:textId="77777777" w:rsidR="00532375" w:rsidRPr="00073452" w:rsidRDefault="00532375">
            <w:pPr>
              <w:widowControl w:val="0"/>
              <w:rPr>
                <w:b/>
                <w:lang w:val="en-US"/>
              </w:rPr>
            </w:pPr>
            <w:r w:rsidRPr="00073452">
              <w:rPr>
                <w:b/>
                <w:lang w:val="en-US"/>
              </w:rPr>
              <w:t>Date</w:t>
            </w:r>
          </w:p>
        </w:tc>
        <w:tc>
          <w:tcPr>
            <w:tcW w:w="1701" w:type="dxa"/>
            <w:tcBorders>
              <w:top w:val="single" w:sz="8" w:space="0" w:color="000000"/>
              <w:left w:val="single" w:sz="8" w:space="0" w:color="000000"/>
              <w:bottom w:val="single" w:sz="8" w:space="0" w:color="000000"/>
              <w:right w:val="single" w:sz="8" w:space="0" w:color="000000"/>
            </w:tcBorders>
            <w:shd w:val="clear" w:color="auto" w:fill="C00000"/>
          </w:tcPr>
          <w:p w14:paraId="0000027F" w14:textId="77777777" w:rsidR="00532375" w:rsidRPr="00073452" w:rsidRDefault="00532375">
            <w:pPr>
              <w:widowControl w:val="0"/>
              <w:rPr>
                <w:b/>
                <w:lang w:val="en-US"/>
              </w:rPr>
            </w:pPr>
            <w:r w:rsidRPr="00073452">
              <w:rPr>
                <w:b/>
                <w:lang w:val="en-US"/>
              </w:rPr>
              <w:t>Description</w:t>
            </w:r>
          </w:p>
        </w:tc>
        <w:tc>
          <w:tcPr>
            <w:tcW w:w="1701" w:type="dxa"/>
            <w:tcBorders>
              <w:top w:val="single" w:sz="8" w:space="0" w:color="000000"/>
              <w:left w:val="single" w:sz="8" w:space="0" w:color="000000"/>
              <w:bottom w:val="single" w:sz="8" w:space="0" w:color="000000"/>
              <w:right w:val="single" w:sz="8" w:space="0" w:color="000000"/>
            </w:tcBorders>
            <w:shd w:val="clear" w:color="auto" w:fill="C00000"/>
          </w:tcPr>
          <w:p w14:paraId="00000281" w14:textId="77777777" w:rsidR="00532375" w:rsidRPr="00073452" w:rsidRDefault="00532375">
            <w:pPr>
              <w:widowControl w:val="0"/>
              <w:rPr>
                <w:b/>
                <w:lang w:val="en-US"/>
              </w:rPr>
            </w:pPr>
            <w:r w:rsidRPr="00073452">
              <w:rPr>
                <w:b/>
                <w:lang w:val="en-US"/>
              </w:rPr>
              <w:t>Produced by</w:t>
            </w:r>
          </w:p>
        </w:tc>
        <w:tc>
          <w:tcPr>
            <w:tcW w:w="1701" w:type="dxa"/>
            <w:tcBorders>
              <w:top w:val="single" w:sz="8" w:space="0" w:color="000000"/>
              <w:left w:val="single" w:sz="8" w:space="0" w:color="000000"/>
              <w:bottom w:val="single" w:sz="8" w:space="0" w:color="000000"/>
              <w:right w:val="single" w:sz="8" w:space="0" w:color="000000"/>
            </w:tcBorders>
            <w:shd w:val="clear" w:color="auto" w:fill="C00000"/>
          </w:tcPr>
          <w:p w14:paraId="00000282" w14:textId="77777777" w:rsidR="00532375" w:rsidRPr="00073452" w:rsidRDefault="00532375">
            <w:pPr>
              <w:widowControl w:val="0"/>
              <w:rPr>
                <w:b/>
                <w:lang w:val="en-US"/>
              </w:rPr>
            </w:pPr>
            <w:r w:rsidRPr="00073452">
              <w:rPr>
                <w:b/>
                <w:lang w:val="en-US"/>
              </w:rPr>
              <w:t>New impact</w:t>
            </w:r>
          </w:p>
        </w:tc>
        <w:tc>
          <w:tcPr>
            <w:tcW w:w="1985" w:type="dxa"/>
            <w:tcBorders>
              <w:top w:val="single" w:sz="8" w:space="0" w:color="000000"/>
              <w:left w:val="single" w:sz="8" w:space="0" w:color="000000"/>
              <w:bottom w:val="single" w:sz="8" w:space="0" w:color="000000"/>
              <w:right w:val="single" w:sz="8" w:space="0" w:color="000000"/>
            </w:tcBorders>
            <w:shd w:val="clear" w:color="auto" w:fill="C00000"/>
          </w:tcPr>
          <w:p w14:paraId="00000283" w14:textId="77777777" w:rsidR="00532375" w:rsidRPr="00073452" w:rsidRDefault="00532375">
            <w:pPr>
              <w:widowControl w:val="0"/>
              <w:rPr>
                <w:b/>
                <w:lang w:val="en-US"/>
              </w:rPr>
            </w:pPr>
            <w:r w:rsidRPr="00073452">
              <w:rPr>
                <w:b/>
                <w:lang w:val="en-US"/>
              </w:rPr>
              <w:t>Classes</w:t>
            </w:r>
          </w:p>
        </w:tc>
      </w:tr>
      <w:tr w:rsidR="00532375" w:rsidRPr="00AA5068" w14:paraId="3D3CF1A8"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auto"/>
          </w:tcPr>
          <w:p w14:paraId="00000284" w14:textId="77777777" w:rsidR="00532375" w:rsidRPr="00073452" w:rsidRDefault="00532375">
            <w:pPr>
              <w:widowControl w:val="0"/>
              <w:rPr>
                <w:lang w:val="en-US"/>
              </w:rPr>
            </w:pPr>
            <w:r w:rsidRPr="00073452">
              <w:rPr>
                <w:lang w:val="en-US"/>
              </w:rPr>
              <w:t>ST/PP</w:t>
            </w:r>
            <w:r w:rsidRPr="00073452">
              <w:rPr>
                <w:vertAlign w:val="superscript"/>
                <w:lang w:val="en-US"/>
              </w:rPr>
              <w:footnoteReference w:id="17"/>
            </w:r>
          </w:p>
        </w:tc>
        <w:tc>
          <w:tcPr>
            <w:tcW w:w="1365" w:type="dxa"/>
            <w:tcBorders>
              <w:top w:val="single" w:sz="8" w:space="0" w:color="000000"/>
              <w:left w:val="single" w:sz="8" w:space="0" w:color="000000"/>
              <w:bottom w:val="single" w:sz="8" w:space="0" w:color="000000"/>
              <w:right w:val="single" w:sz="8" w:space="0" w:color="000000"/>
            </w:tcBorders>
            <w:shd w:val="clear" w:color="auto" w:fill="auto"/>
          </w:tcPr>
          <w:p w14:paraId="00000285" w14:textId="77777777" w:rsidR="00532375" w:rsidRPr="00073452" w:rsidRDefault="00532375">
            <w:pPr>
              <w:widowControl w:val="0"/>
              <w:rPr>
                <w:lang w:val="en-US"/>
              </w:rPr>
            </w:pPr>
            <w:r w:rsidRPr="00073452">
              <w:rPr>
                <w:lang w:val="en-US"/>
              </w:rPr>
              <w:t>2021-02-01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86" w14:textId="77777777" w:rsidR="00532375" w:rsidRPr="00073452" w:rsidRDefault="00532375">
            <w:pPr>
              <w:widowControl w:val="0"/>
              <w:rPr>
                <w:lang w:val="en-US"/>
              </w:rPr>
            </w:pPr>
            <w:r w:rsidRPr="00073452">
              <w:rPr>
                <w:lang w:val="en-US"/>
              </w:rPr>
              <w:t>Protection Profile</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88" w14:textId="77777777" w:rsidR="00532375" w:rsidRPr="00073452" w:rsidRDefault="00532375">
            <w:pPr>
              <w:widowControl w:val="0"/>
              <w:rPr>
                <w:lang w:val="en-US"/>
              </w:rPr>
            </w:pPr>
            <w:r w:rsidRPr="00073452">
              <w:rPr>
                <w:lang w:val="en-US"/>
              </w:rPr>
              <w:t>CETIC (security officer)</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89" w14:textId="77777777" w:rsidR="00532375" w:rsidRPr="00073452" w:rsidRDefault="00532375">
            <w:pPr>
              <w:widowControl w:val="0"/>
              <w:rPr>
                <w:lang w:val="en-US"/>
              </w:rPr>
            </w:pPr>
            <w:r w:rsidRPr="00073452">
              <w:rPr>
                <w:lang w:val="en-US"/>
              </w:rPr>
              <w:t>firewall version update</w:t>
            </w:r>
          </w:p>
        </w:tc>
        <w:tc>
          <w:tcPr>
            <w:tcW w:w="1985" w:type="dxa"/>
            <w:tcBorders>
              <w:top w:val="single" w:sz="8" w:space="0" w:color="000000"/>
              <w:left w:val="single" w:sz="8" w:space="0" w:color="000000"/>
              <w:bottom w:val="single" w:sz="8" w:space="0" w:color="000000"/>
              <w:right w:val="single" w:sz="8" w:space="0" w:color="000000"/>
            </w:tcBorders>
            <w:shd w:val="clear" w:color="auto" w:fill="auto"/>
          </w:tcPr>
          <w:p w14:paraId="0000028A" w14:textId="0394CEFB" w:rsidR="00532375" w:rsidRPr="00073452" w:rsidRDefault="00532375" w:rsidP="00A0300C">
            <w:pPr>
              <w:widowControl w:val="0"/>
              <w:rPr>
                <w:lang w:val="en-US"/>
              </w:rPr>
            </w:pPr>
            <w:r w:rsidRPr="00073452">
              <w:rPr>
                <w:lang w:val="en-US"/>
              </w:rPr>
              <w:t>ASE</w:t>
            </w:r>
          </w:p>
        </w:tc>
      </w:tr>
      <w:tr w:rsidR="00532375" w:rsidRPr="00073452" w14:paraId="660F8A0D"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auto"/>
          </w:tcPr>
          <w:p w14:paraId="0000028B" w14:textId="77777777" w:rsidR="00532375" w:rsidRPr="00073452" w:rsidRDefault="00532375">
            <w:pPr>
              <w:widowControl w:val="0"/>
              <w:rPr>
                <w:lang w:val="en-US"/>
              </w:rPr>
            </w:pPr>
            <w:r w:rsidRPr="00073452">
              <w:rPr>
                <w:lang w:val="en-US"/>
              </w:rPr>
              <w:t>TOE Design</w:t>
            </w:r>
          </w:p>
        </w:tc>
        <w:tc>
          <w:tcPr>
            <w:tcW w:w="1365" w:type="dxa"/>
            <w:tcBorders>
              <w:top w:val="single" w:sz="8" w:space="0" w:color="000000"/>
              <w:left w:val="single" w:sz="8" w:space="0" w:color="000000"/>
              <w:bottom w:val="single" w:sz="8" w:space="0" w:color="000000"/>
              <w:right w:val="single" w:sz="8" w:space="0" w:color="000000"/>
            </w:tcBorders>
            <w:shd w:val="clear" w:color="auto" w:fill="auto"/>
          </w:tcPr>
          <w:p w14:paraId="0000028C" w14:textId="77777777" w:rsidR="00532375" w:rsidRPr="00073452" w:rsidRDefault="00532375">
            <w:pPr>
              <w:widowControl w:val="0"/>
              <w:rPr>
                <w:lang w:val="en-US"/>
              </w:rPr>
            </w:pPr>
            <w:r w:rsidRPr="00073452">
              <w:rPr>
                <w:lang w:val="en-US"/>
              </w:rPr>
              <w:t>2020-03-01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8D" w14:textId="77777777" w:rsidR="00532375" w:rsidRPr="00073452" w:rsidRDefault="00532375">
            <w:pPr>
              <w:widowControl w:val="0"/>
              <w:rPr>
                <w:lang w:val="en-US"/>
              </w:rPr>
            </w:pPr>
            <w:r w:rsidRPr="00073452">
              <w:rPr>
                <w:lang w:val="en-US"/>
              </w:rPr>
              <w:t>Architecture document</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8F" w14:textId="77777777" w:rsidR="00532375" w:rsidRPr="00073452" w:rsidRDefault="00532375">
            <w:pPr>
              <w:widowControl w:val="0"/>
              <w:rPr>
                <w:lang w:val="en-US"/>
              </w:rPr>
            </w:pPr>
            <w:r w:rsidRPr="00073452">
              <w:rPr>
                <w:lang w:val="en-US"/>
              </w:rPr>
              <w:t>CETIC (architect)</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0" w14:textId="77777777" w:rsidR="00532375" w:rsidRPr="00073452" w:rsidRDefault="00532375">
            <w:pPr>
              <w:widowControl w:val="0"/>
              <w:rPr>
                <w:lang w:val="en-US"/>
              </w:rPr>
            </w:pPr>
            <w:r w:rsidRPr="00073452">
              <w:rPr>
                <w:lang w:val="en-US"/>
              </w:rPr>
              <w:t>firewall version update</w:t>
            </w:r>
          </w:p>
        </w:tc>
        <w:tc>
          <w:tcPr>
            <w:tcW w:w="1985" w:type="dxa"/>
            <w:tcBorders>
              <w:top w:val="single" w:sz="8" w:space="0" w:color="000000"/>
              <w:left w:val="single" w:sz="8" w:space="0" w:color="000000"/>
              <w:bottom w:val="single" w:sz="8" w:space="0" w:color="000000"/>
              <w:right w:val="single" w:sz="8" w:space="0" w:color="000000"/>
            </w:tcBorders>
            <w:shd w:val="clear" w:color="auto" w:fill="auto"/>
          </w:tcPr>
          <w:p w14:paraId="00000291" w14:textId="7ED5265B" w:rsidR="00532375" w:rsidRPr="00073452" w:rsidRDefault="00532375" w:rsidP="00A0300C">
            <w:pPr>
              <w:widowControl w:val="0"/>
              <w:rPr>
                <w:lang w:val="en-US"/>
              </w:rPr>
            </w:pPr>
            <w:r w:rsidRPr="00073452">
              <w:rPr>
                <w:lang w:val="en-US"/>
              </w:rPr>
              <w:t xml:space="preserve">ADV, </w:t>
            </w:r>
          </w:p>
        </w:tc>
      </w:tr>
      <w:tr w:rsidR="00532375" w:rsidRPr="00073452" w14:paraId="7D30149F"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auto"/>
          </w:tcPr>
          <w:p w14:paraId="00000292" w14:textId="77777777" w:rsidR="00532375" w:rsidRPr="00073452" w:rsidRDefault="00532375">
            <w:pPr>
              <w:widowControl w:val="0"/>
              <w:rPr>
                <w:lang w:val="en-US"/>
              </w:rPr>
            </w:pPr>
            <w:r w:rsidRPr="00073452">
              <w:rPr>
                <w:lang w:val="en-US"/>
              </w:rPr>
              <w:t>Functional specification</w:t>
            </w:r>
          </w:p>
        </w:tc>
        <w:tc>
          <w:tcPr>
            <w:tcW w:w="1365" w:type="dxa"/>
            <w:tcBorders>
              <w:top w:val="single" w:sz="8" w:space="0" w:color="000000"/>
              <w:left w:val="single" w:sz="8" w:space="0" w:color="000000"/>
              <w:bottom w:val="single" w:sz="8" w:space="0" w:color="000000"/>
              <w:right w:val="single" w:sz="8" w:space="0" w:color="000000"/>
            </w:tcBorders>
            <w:shd w:val="clear" w:color="auto" w:fill="auto"/>
          </w:tcPr>
          <w:p w14:paraId="00000293" w14:textId="77777777" w:rsidR="00532375" w:rsidRPr="00073452" w:rsidRDefault="00532375">
            <w:pPr>
              <w:widowControl w:val="0"/>
              <w:rPr>
                <w:lang w:val="en-US"/>
              </w:rPr>
            </w:pPr>
            <w:r w:rsidRPr="00073452">
              <w:rPr>
                <w:lang w:val="en-US"/>
              </w:rPr>
              <w:t>2020-01-01</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4" w14:textId="77777777" w:rsidR="00532375" w:rsidRPr="00073452" w:rsidRDefault="00532375">
            <w:pPr>
              <w:widowControl w:val="0"/>
              <w:rPr>
                <w:lang w:val="en-US"/>
              </w:rPr>
            </w:pPr>
            <w:r w:rsidRPr="00073452">
              <w:rPr>
                <w:lang w:val="en-US"/>
              </w:rPr>
              <w:t>Software Requirements specification</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6" w14:textId="77777777" w:rsidR="00532375" w:rsidRPr="00073452" w:rsidRDefault="00532375">
            <w:pPr>
              <w:widowControl w:val="0"/>
              <w:rPr>
                <w:lang w:val="en-US"/>
              </w:rPr>
            </w:pPr>
            <w:r w:rsidRPr="00073452">
              <w:rPr>
                <w:lang w:val="en-US"/>
              </w:rPr>
              <w:t>CETIC (analyst)</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7" w14:textId="77777777" w:rsidR="00532375" w:rsidRPr="00073452" w:rsidRDefault="00532375">
            <w:pPr>
              <w:widowControl w:val="0"/>
              <w:rPr>
                <w:lang w:val="en-US"/>
              </w:rPr>
            </w:pPr>
            <w:r w:rsidRPr="00073452">
              <w:rPr>
                <w:lang w:val="en-US"/>
              </w:rPr>
              <w:t>firewall version update</w:t>
            </w:r>
          </w:p>
        </w:tc>
        <w:tc>
          <w:tcPr>
            <w:tcW w:w="1985" w:type="dxa"/>
            <w:tcBorders>
              <w:top w:val="single" w:sz="8" w:space="0" w:color="000000"/>
              <w:left w:val="single" w:sz="8" w:space="0" w:color="000000"/>
              <w:bottom w:val="single" w:sz="8" w:space="0" w:color="000000"/>
              <w:right w:val="single" w:sz="8" w:space="0" w:color="000000"/>
            </w:tcBorders>
            <w:shd w:val="clear" w:color="auto" w:fill="auto"/>
          </w:tcPr>
          <w:p w14:paraId="00000298" w14:textId="522D7395" w:rsidR="00532375" w:rsidRPr="00073452" w:rsidRDefault="00532375" w:rsidP="00A0300C">
            <w:pPr>
              <w:widowControl w:val="0"/>
              <w:rPr>
                <w:lang w:val="en-US"/>
              </w:rPr>
            </w:pPr>
            <w:r w:rsidRPr="00073452">
              <w:rPr>
                <w:lang w:val="en-US"/>
              </w:rPr>
              <w:t xml:space="preserve">ADV, </w:t>
            </w:r>
          </w:p>
        </w:tc>
      </w:tr>
      <w:tr w:rsidR="00532375" w:rsidRPr="00073452" w14:paraId="38941A4A"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auto"/>
          </w:tcPr>
          <w:p w14:paraId="00000299" w14:textId="77777777" w:rsidR="00532375" w:rsidRPr="00073452" w:rsidRDefault="00532375">
            <w:pPr>
              <w:widowControl w:val="0"/>
              <w:rPr>
                <w:lang w:val="en-US"/>
              </w:rPr>
            </w:pPr>
            <w:r w:rsidRPr="00073452">
              <w:rPr>
                <w:lang w:val="en-US"/>
              </w:rPr>
              <w:t>Risk assessment</w:t>
            </w:r>
          </w:p>
        </w:tc>
        <w:tc>
          <w:tcPr>
            <w:tcW w:w="1365" w:type="dxa"/>
            <w:tcBorders>
              <w:top w:val="single" w:sz="8" w:space="0" w:color="000000"/>
              <w:left w:val="single" w:sz="8" w:space="0" w:color="000000"/>
              <w:bottom w:val="single" w:sz="8" w:space="0" w:color="000000"/>
              <w:right w:val="single" w:sz="8" w:space="0" w:color="000000"/>
            </w:tcBorders>
            <w:shd w:val="clear" w:color="auto" w:fill="auto"/>
          </w:tcPr>
          <w:p w14:paraId="0000029A" w14:textId="77777777" w:rsidR="00532375" w:rsidRPr="00073452" w:rsidRDefault="00532375">
            <w:pPr>
              <w:widowControl w:val="0"/>
              <w:rPr>
                <w:lang w:val="en-US"/>
              </w:rPr>
            </w:pPr>
            <w:r w:rsidRPr="00073452">
              <w:rPr>
                <w:lang w:val="en-US"/>
              </w:rPr>
              <w:t>2020-01-03</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B" w14:textId="77777777" w:rsidR="00532375" w:rsidRPr="00073452" w:rsidRDefault="00532375">
            <w:pPr>
              <w:widowControl w:val="0"/>
              <w:rPr>
                <w:lang w:val="en-US"/>
              </w:rPr>
            </w:pPr>
            <w:r w:rsidRPr="00073452">
              <w:rPr>
                <w:lang w:val="en-US"/>
              </w:rPr>
              <w:t>Risk assessment report</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D" w14:textId="77777777" w:rsidR="00532375" w:rsidRPr="00073452" w:rsidRDefault="00532375">
            <w:pPr>
              <w:widowControl w:val="0"/>
              <w:rPr>
                <w:lang w:val="en-US"/>
              </w:rPr>
            </w:pPr>
            <w:r w:rsidRPr="00073452">
              <w:rPr>
                <w:lang w:val="en-US"/>
              </w:rPr>
              <w:t>SATRA</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9E" w14:textId="77777777" w:rsidR="00532375" w:rsidRPr="00073452" w:rsidRDefault="00532375">
            <w:pPr>
              <w:widowControl w:val="0"/>
              <w:rPr>
                <w:lang w:val="en-US"/>
              </w:rPr>
            </w:pPr>
            <w:r w:rsidRPr="00073452">
              <w:rPr>
                <w:lang w:val="en-US"/>
              </w:rPr>
              <w:t>firewall version update</w:t>
            </w:r>
          </w:p>
        </w:tc>
        <w:tc>
          <w:tcPr>
            <w:tcW w:w="1985" w:type="dxa"/>
            <w:tcBorders>
              <w:top w:val="single" w:sz="8" w:space="0" w:color="000000"/>
              <w:left w:val="single" w:sz="8" w:space="0" w:color="000000"/>
              <w:bottom w:val="single" w:sz="8" w:space="0" w:color="000000"/>
              <w:right w:val="single" w:sz="8" w:space="0" w:color="000000"/>
            </w:tcBorders>
            <w:shd w:val="clear" w:color="auto" w:fill="auto"/>
          </w:tcPr>
          <w:p w14:paraId="0000029F" w14:textId="77777777" w:rsidR="00532375" w:rsidRPr="00073452" w:rsidRDefault="00532375">
            <w:pPr>
              <w:widowControl w:val="0"/>
              <w:rPr>
                <w:highlight w:val="red"/>
                <w:lang w:val="en-US"/>
              </w:rPr>
            </w:pPr>
          </w:p>
        </w:tc>
      </w:tr>
      <w:tr w:rsidR="00532375" w:rsidRPr="00073452" w14:paraId="24C14C8C" w14:textId="77777777" w:rsidTr="00A96FD7">
        <w:trPr>
          <w:jc w:val="center"/>
        </w:trPr>
        <w:tc>
          <w:tcPr>
            <w:tcW w:w="1035" w:type="dxa"/>
            <w:tcBorders>
              <w:top w:val="single" w:sz="8" w:space="0" w:color="000000"/>
              <w:left w:val="single" w:sz="8" w:space="0" w:color="000000"/>
              <w:bottom w:val="single" w:sz="8" w:space="0" w:color="000000"/>
              <w:right w:val="single" w:sz="8" w:space="0" w:color="000000"/>
            </w:tcBorders>
            <w:shd w:val="clear" w:color="auto" w:fill="auto"/>
          </w:tcPr>
          <w:p w14:paraId="000002A0" w14:textId="77777777" w:rsidR="00532375" w:rsidRPr="00073452" w:rsidRDefault="00532375">
            <w:pPr>
              <w:widowControl w:val="0"/>
              <w:rPr>
                <w:highlight w:val="white"/>
                <w:lang w:val="en-US"/>
              </w:rPr>
            </w:pPr>
            <w:r w:rsidRPr="00073452">
              <w:rPr>
                <w:highlight w:val="white"/>
                <w:lang w:val="en-US"/>
              </w:rPr>
              <w:t>Threat analysis</w:t>
            </w:r>
          </w:p>
        </w:tc>
        <w:tc>
          <w:tcPr>
            <w:tcW w:w="1365" w:type="dxa"/>
            <w:tcBorders>
              <w:top w:val="single" w:sz="8" w:space="0" w:color="000000"/>
              <w:left w:val="single" w:sz="8" w:space="0" w:color="000000"/>
              <w:bottom w:val="single" w:sz="8" w:space="0" w:color="000000"/>
              <w:right w:val="single" w:sz="8" w:space="0" w:color="000000"/>
            </w:tcBorders>
            <w:shd w:val="clear" w:color="auto" w:fill="auto"/>
          </w:tcPr>
          <w:p w14:paraId="000002A1" w14:textId="77777777" w:rsidR="00532375" w:rsidRPr="00073452" w:rsidRDefault="00532375">
            <w:pPr>
              <w:widowControl w:val="0"/>
              <w:rPr>
                <w:highlight w:val="white"/>
                <w:lang w:val="en-US"/>
              </w:rPr>
            </w:pPr>
            <w:r w:rsidRPr="00073452">
              <w:rPr>
                <w:highlight w:val="white"/>
                <w:lang w:val="en-US"/>
              </w:rPr>
              <w:t>2020-01-03</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A2" w14:textId="77777777" w:rsidR="00532375" w:rsidRPr="00073452" w:rsidRDefault="00532375">
            <w:pPr>
              <w:widowControl w:val="0"/>
              <w:rPr>
                <w:highlight w:val="white"/>
                <w:lang w:val="en-US"/>
              </w:rPr>
            </w:pPr>
            <w:r w:rsidRPr="00073452">
              <w:rPr>
                <w:highlight w:val="white"/>
                <w:lang w:val="en-US"/>
              </w:rPr>
              <w:t>Threat model and analysis</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A4" w14:textId="77777777" w:rsidR="00532375" w:rsidRPr="00073452" w:rsidRDefault="00532375">
            <w:pPr>
              <w:widowControl w:val="0"/>
              <w:rPr>
                <w:highlight w:val="white"/>
                <w:lang w:val="en-US"/>
              </w:rPr>
            </w:pPr>
            <w:r w:rsidRPr="00073452">
              <w:rPr>
                <w:highlight w:val="white"/>
                <w:lang w:val="en-US"/>
              </w:rPr>
              <w:t>Threagile</w:t>
            </w:r>
          </w:p>
        </w:tc>
        <w:tc>
          <w:tcPr>
            <w:tcW w:w="1701" w:type="dxa"/>
            <w:tcBorders>
              <w:top w:val="single" w:sz="8" w:space="0" w:color="000000"/>
              <w:left w:val="single" w:sz="8" w:space="0" w:color="000000"/>
              <w:bottom w:val="single" w:sz="8" w:space="0" w:color="000000"/>
              <w:right w:val="single" w:sz="8" w:space="0" w:color="000000"/>
            </w:tcBorders>
            <w:shd w:val="clear" w:color="auto" w:fill="auto"/>
          </w:tcPr>
          <w:p w14:paraId="000002A5" w14:textId="77777777" w:rsidR="00532375" w:rsidRPr="00073452" w:rsidRDefault="00532375">
            <w:pPr>
              <w:widowControl w:val="0"/>
              <w:rPr>
                <w:highlight w:val="white"/>
                <w:lang w:val="en-US"/>
              </w:rPr>
            </w:pPr>
            <w:r w:rsidRPr="00073452">
              <w:rPr>
                <w:highlight w:val="white"/>
                <w:lang w:val="en-US"/>
              </w:rPr>
              <w:t>firewall version update</w:t>
            </w:r>
          </w:p>
        </w:tc>
        <w:tc>
          <w:tcPr>
            <w:tcW w:w="1985" w:type="dxa"/>
            <w:tcBorders>
              <w:top w:val="single" w:sz="8" w:space="0" w:color="000000"/>
              <w:left w:val="single" w:sz="8" w:space="0" w:color="000000"/>
              <w:bottom w:val="single" w:sz="8" w:space="0" w:color="000000"/>
              <w:right w:val="single" w:sz="8" w:space="0" w:color="000000"/>
            </w:tcBorders>
            <w:shd w:val="clear" w:color="auto" w:fill="auto"/>
          </w:tcPr>
          <w:p w14:paraId="000002A6" w14:textId="77777777" w:rsidR="00532375" w:rsidRPr="00073452" w:rsidRDefault="00532375">
            <w:pPr>
              <w:widowControl w:val="0"/>
              <w:rPr>
                <w:highlight w:val="red"/>
                <w:lang w:val="en-US"/>
              </w:rPr>
            </w:pPr>
          </w:p>
        </w:tc>
      </w:tr>
    </w:tbl>
    <w:p w14:paraId="000002A7" w14:textId="219B97D9" w:rsidR="002E3826" w:rsidRPr="00073452" w:rsidRDefault="00AD5A2C" w:rsidP="00D853F1">
      <w:pPr>
        <w:pStyle w:val="Beschriftung"/>
      </w:pPr>
      <w:bookmarkStart w:id="94" w:name="_Toc93933427"/>
      <w:r w:rsidRPr="009901A3">
        <w:t xml:space="preserve">Table </w:t>
      </w:r>
      <w:r>
        <w:fldChar w:fldCharType="begin"/>
      </w:r>
      <w:r w:rsidRPr="009901A3">
        <w:instrText xml:space="preserve"> SEQ Table \* ARABIC </w:instrText>
      </w:r>
      <w:r>
        <w:fldChar w:fldCharType="separate"/>
      </w:r>
      <w:r w:rsidR="003F7C19">
        <w:rPr>
          <w:noProof/>
        </w:rPr>
        <w:t>13</w:t>
      </w:r>
      <w:r>
        <w:fldChar w:fldCharType="end"/>
      </w:r>
      <w:r w:rsidRPr="009901A3">
        <w:t>: Unchanged or out of scope evidnces</w:t>
      </w:r>
      <w:bookmarkEnd w:id="94"/>
    </w:p>
    <w:p w14:paraId="000002A8" w14:textId="77777777" w:rsidR="002E3826" w:rsidRPr="00073452" w:rsidRDefault="00F87291" w:rsidP="00CB6FB5">
      <w:pPr>
        <w:pStyle w:val="berschrift3"/>
      </w:pPr>
      <w:bookmarkStart w:id="95" w:name="_Toc89940471"/>
      <w:bookmarkStart w:id="96" w:name="_Toc94626111"/>
      <w:r w:rsidRPr="00073452">
        <w:lastRenderedPageBreak/>
        <w:t>Security Target / Protection profile</w:t>
      </w:r>
      <w:bookmarkEnd w:id="95"/>
      <w:bookmarkEnd w:id="96"/>
    </w:p>
    <w:p w14:paraId="000002A9" w14:textId="7EA9F86D" w:rsidR="002E3826" w:rsidRPr="00073452" w:rsidRDefault="00F87291">
      <w:pPr>
        <w:rPr>
          <w:lang w:val="en-US"/>
        </w:rPr>
      </w:pPr>
      <w:r w:rsidRPr="00073452">
        <w:rPr>
          <w:lang w:val="en-US"/>
        </w:rPr>
        <w:t>See D5.</w:t>
      </w:r>
      <w:r w:rsidR="00FE298C">
        <w:rPr>
          <w:lang w:val="en-US"/>
        </w:rPr>
        <w:t>4</w:t>
      </w:r>
      <w:r w:rsidRPr="00073452">
        <w:rPr>
          <w:lang w:val="en-US"/>
        </w:rPr>
        <w:t xml:space="preserve"> Appendix </w:t>
      </w:r>
      <w:r w:rsidR="00FE298C">
        <w:rPr>
          <w:lang w:val="en-US"/>
        </w:rPr>
        <w:t>F</w:t>
      </w:r>
      <w:r w:rsidRPr="00073452">
        <w:rPr>
          <w:lang w:val="en-US"/>
        </w:rPr>
        <w:t xml:space="preserve"> - </w:t>
      </w:r>
      <w:r w:rsidR="00FE298C" w:rsidRPr="00FE298C">
        <w:rPr>
          <w:lang w:val="en-US"/>
        </w:rPr>
        <w:t>Protection Profile for a Safety and Security Platooning Management Module including a firewall</w:t>
      </w:r>
      <w:r w:rsidR="00610175">
        <w:rPr>
          <w:lang w:val="en-US"/>
        </w:rPr>
        <w:t xml:space="preserve"> –</w:t>
      </w:r>
      <w:r w:rsidR="00095A76">
        <w:rPr>
          <w:lang w:val="en-US"/>
        </w:rPr>
        <w:t xml:space="preserve"> </w:t>
      </w:r>
      <w:r w:rsidR="00610175">
        <w:rPr>
          <w:lang w:val="en-US"/>
        </w:rPr>
        <w:fldChar w:fldCharType="begin"/>
      </w:r>
      <w:r w:rsidR="00610175">
        <w:rPr>
          <w:lang w:val="en-US"/>
        </w:rPr>
        <w:instrText xml:space="preserve"> REF _Ref89424244 \n \h </w:instrText>
      </w:r>
      <w:r w:rsidR="00610175">
        <w:rPr>
          <w:lang w:val="en-US"/>
        </w:rPr>
      </w:r>
      <w:r w:rsidR="00610175">
        <w:rPr>
          <w:lang w:val="en-US"/>
        </w:rPr>
        <w:fldChar w:fldCharType="separate"/>
      </w:r>
      <w:r w:rsidR="003F7C19">
        <w:rPr>
          <w:lang w:val="en-US"/>
        </w:rPr>
        <w:t>[6]</w:t>
      </w:r>
      <w:r w:rsidR="00610175">
        <w:rPr>
          <w:lang w:val="en-US"/>
        </w:rPr>
        <w:fldChar w:fldCharType="end"/>
      </w:r>
      <w:r w:rsidR="00095A76">
        <w:rPr>
          <w:lang w:val="en-US"/>
        </w:rPr>
        <w:t>.</w:t>
      </w:r>
    </w:p>
    <w:p w14:paraId="000002AA" w14:textId="77777777" w:rsidR="002E3826" w:rsidRPr="00CB6FB5" w:rsidRDefault="00F87291" w:rsidP="00CB6FB5">
      <w:pPr>
        <w:pStyle w:val="berschrift3"/>
      </w:pPr>
      <w:bookmarkStart w:id="97" w:name="_Toc89940472"/>
      <w:bookmarkStart w:id="98" w:name="_Toc94626112"/>
      <w:r w:rsidRPr="00CB6FB5">
        <w:t>TOE design</w:t>
      </w:r>
      <w:bookmarkEnd w:id="97"/>
      <w:bookmarkEnd w:id="98"/>
    </w:p>
    <w:p w14:paraId="000002AB" w14:textId="48C90E87" w:rsidR="002E3826" w:rsidRPr="00073452" w:rsidRDefault="00A0300C">
      <w:pPr>
        <w:rPr>
          <w:lang w:val="en-US"/>
        </w:rPr>
      </w:pPr>
      <w:r>
        <w:rPr>
          <w:lang w:val="en-US"/>
        </w:rPr>
        <w:t>Architecture document</w:t>
      </w:r>
      <w:r w:rsidR="00F87291" w:rsidRPr="00073452">
        <w:rPr>
          <w:lang w:val="en-US"/>
        </w:rPr>
        <w:t xml:space="preserve"> - SPARTA D5.2 and D5.3 architecture sections for vertical 1, scenario 2 -</w:t>
      </w:r>
      <w:r w:rsidR="00095A76">
        <w:rPr>
          <w:lang w:val="en-US"/>
        </w:rPr>
        <w:t xml:space="preserve"> </w:t>
      </w:r>
      <w:r w:rsidR="00095A76">
        <w:rPr>
          <w:lang w:val="en-US"/>
        </w:rPr>
        <w:fldChar w:fldCharType="begin"/>
      </w:r>
      <w:r w:rsidR="00095A76">
        <w:rPr>
          <w:lang w:val="en-US"/>
        </w:rPr>
        <w:instrText xml:space="preserve"> REF _Ref89424968 \n \h </w:instrText>
      </w:r>
      <w:r w:rsidR="00095A76">
        <w:rPr>
          <w:lang w:val="en-US"/>
        </w:rPr>
      </w:r>
      <w:r w:rsidR="00095A76">
        <w:rPr>
          <w:lang w:val="en-US"/>
        </w:rPr>
        <w:fldChar w:fldCharType="separate"/>
      </w:r>
      <w:r w:rsidR="003F7C19">
        <w:rPr>
          <w:lang w:val="en-US"/>
        </w:rPr>
        <w:t>[7]</w:t>
      </w:r>
      <w:r w:rsidR="00095A76">
        <w:rPr>
          <w:lang w:val="en-US"/>
        </w:rPr>
        <w:fldChar w:fldCharType="end"/>
      </w:r>
      <w:r w:rsidR="00095A76">
        <w:rPr>
          <w:lang w:val="en-US"/>
        </w:rPr>
        <w:t>.</w:t>
      </w:r>
    </w:p>
    <w:p w14:paraId="000002AC" w14:textId="77777777" w:rsidR="002E3826" w:rsidRPr="00073452" w:rsidRDefault="00F87291" w:rsidP="00CB6FB5">
      <w:pPr>
        <w:pStyle w:val="berschrift3"/>
      </w:pPr>
      <w:bookmarkStart w:id="99" w:name="_Toc89940473"/>
      <w:bookmarkStart w:id="100" w:name="_Toc94626113"/>
      <w:r w:rsidRPr="00073452">
        <w:t>Functional Specification</w:t>
      </w:r>
      <w:bookmarkEnd w:id="99"/>
      <w:bookmarkEnd w:id="100"/>
    </w:p>
    <w:p w14:paraId="000002AD" w14:textId="664312EF" w:rsidR="00295342" w:rsidRDefault="00F87291">
      <w:pPr>
        <w:rPr>
          <w:lang w:val="en-US"/>
        </w:rPr>
      </w:pPr>
      <w:r w:rsidRPr="00073452">
        <w:rPr>
          <w:lang w:val="en-US"/>
        </w:rPr>
        <w:t xml:space="preserve">SRS - SPARTA (D5.1,) D5.2 and D5.3 requirements sections for vertical 1, scenario 2 - </w:t>
      </w:r>
      <w:r w:rsidR="00095A76">
        <w:rPr>
          <w:lang w:val="en-US"/>
        </w:rPr>
        <w:fldChar w:fldCharType="begin"/>
      </w:r>
      <w:r w:rsidR="00095A76">
        <w:rPr>
          <w:lang w:val="en-US"/>
        </w:rPr>
        <w:instrText xml:space="preserve"> REF _Ref89425203 \n \h </w:instrText>
      </w:r>
      <w:r w:rsidR="00095A76">
        <w:rPr>
          <w:lang w:val="en-US"/>
        </w:rPr>
      </w:r>
      <w:r w:rsidR="00095A76">
        <w:rPr>
          <w:lang w:val="en-US"/>
        </w:rPr>
        <w:fldChar w:fldCharType="separate"/>
      </w:r>
      <w:r w:rsidR="003F7C19">
        <w:rPr>
          <w:lang w:val="en-US"/>
        </w:rPr>
        <w:t>[7]</w:t>
      </w:r>
      <w:r w:rsidR="00095A76">
        <w:rPr>
          <w:lang w:val="en-US"/>
        </w:rPr>
        <w:fldChar w:fldCharType="end"/>
      </w:r>
      <w:r w:rsidR="00095A76">
        <w:rPr>
          <w:lang w:val="en-US"/>
        </w:rPr>
        <w:t>.</w:t>
      </w:r>
    </w:p>
    <w:p w14:paraId="6F62282F" w14:textId="77777777" w:rsidR="00295342" w:rsidRDefault="00295342">
      <w:pPr>
        <w:spacing w:before="0" w:after="0" w:line="276" w:lineRule="auto"/>
        <w:jc w:val="left"/>
        <w:rPr>
          <w:lang w:val="en-US"/>
        </w:rPr>
      </w:pPr>
      <w:r>
        <w:rPr>
          <w:lang w:val="en-US"/>
        </w:rPr>
        <w:br w:type="page"/>
      </w:r>
    </w:p>
    <w:p w14:paraId="000002B0" w14:textId="395BCF85" w:rsidR="002E3826" w:rsidRDefault="00F87291" w:rsidP="00D853F1">
      <w:pPr>
        <w:pStyle w:val="berschrift1"/>
      </w:pPr>
      <w:bookmarkStart w:id="101" w:name="_heading=h.lsh66rpd0qdz" w:colFirst="0" w:colLast="0"/>
      <w:bookmarkStart w:id="102" w:name="_Toc89940474"/>
      <w:bookmarkStart w:id="103" w:name="_Toc94626114"/>
      <w:bookmarkEnd w:id="101"/>
      <w:r w:rsidRPr="00073452">
        <w:lastRenderedPageBreak/>
        <w:t>Conclusion and summary</w:t>
      </w:r>
      <w:bookmarkEnd w:id="102"/>
      <w:bookmarkEnd w:id="103"/>
    </w:p>
    <w:p w14:paraId="26243F60" w14:textId="4610CF77" w:rsidR="00345E42" w:rsidRDefault="00345E42" w:rsidP="00345E42">
      <w:pPr>
        <w:rPr>
          <w:lang w:val="en-US"/>
        </w:rPr>
      </w:pPr>
      <w:r w:rsidRPr="00073452">
        <w:rPr>
          <w:lang w:val="en-US"/>
        </w:rPr>
        <w:t>This document provide</w:t>
      </w:r>
      <w:r>
        <w:rPr>
          <w:lang w:val="en-US"/>
        </w:rPr>
        <w:t>d</w:t>
      </w:r>
      <w:r w:rsidRPr="00073452">
        <w:rPr>
          <w:lang w:val="en-US"/>
        </w:rPr>
        <w:t xml:space="preserve"> a sample impact analysis report for CAPE connected cars “Firewall update” demonstration scenario (Vertical 1 - Scenario 2).</w:t>
      </w:r>
      <w:r>
        <w:rPr>
          <w:lang w:val="en-US"/>
        </w:rPr>
        <w:t xml:space="preserve"> In this scenario, </w:t>
      </w:r>
      <w:r w:rsidRPr="00073452">
        <w:rPr>
          <w:lang w:val="en-US"/>
        </w:rPr>
        <w:t xml:space="preserve">a new version of the firewall is available and needs to be deployed on platoon vehicles. </w:t>
      </w:r>
    </w:p>
    <w:p w14:paraId="01229113" w14:textId="03BC9413" w:rsidR="00345E42" w:rsidRDefault="00345E42" w:rsidP="00345E42">
      <w:pPr>
        <w:rPr>
          <w:lang w:val="en-US"/>
        </w:rPr>
      </w:pPr>
      <w:r>
        <w:rPr>
          <w:lang w:val="en-US"/>
        </w:rPr>
        <w:t>The document describes the change (firewall update), and the modifications to the affected developer evidences</w:t>
      </w:r>
      <w:r w:rsidR="005652BE">
        <w:rPr>
          <w:lang w:val="en-US"/>
        </w:rPr>
        <w:t>:</w:t>
      </w:r>
    </w:p>
    <w:p w14:paraId="748954CC" w14:textId="6A283135" w:rsidR="005652BE" w:rsidRDefault="009422B9" w:rsidP="005652BE">
      <w:pPr>
        <w:pStyle w:val="Listenabsatz"/>
        <w:numPr>
          <w:ilvl w:val="0"/>
          <w:numId w:val="11"/>
        </w:numPr>
        <w:rPr>
          <w:lang w:val="en-US"/>
        </w:rPr>
      </w:pPr>
      <w:r>
        <w:rPr>
          <w:lang w:val="en-US"/>
        </w:rPr>
        <w:t>t</w:t>
      </w:r>
      <w:r w:rsidR="005652BE">
        <w:rPr>
          <w:lang w:val="en-US"/>
        </w:rPr>
        <w:t>he security profile</w:t>
      </w:r>
    </w:p>
    <w:p w14:paraId="4D7B0F63" w14:textId="21BA05FF" w:rsidR="005652BE" w:rsidRDefault="009422B9" w:rsidP="005652BE">
      <w:pPr>
        <w:pStyle w:val="Listenabsatz"/>
        <w:numPr>
          <w:ilvl w:val="0"/>
          <w:numId w:val="11"/>
        </w:numPr>
        <w:rPr>
          <w:lang w:val="en-US"/>
        </w:rPr>
      </w:pPr>
      <w:r>
        <w:rPr>
          <w:lang w:val="en-US"/>
        </w:rPr>
        <w:t>t</w:t>
      </w:r>
      <w:r w:rsidR="005652BE">
        <w:rPr>
          <w:lang w:val="en-US"/>
        </w:rPr>
        <w:t>he CI/CD pipeline</w:t>
      </w:r>
    </w:p>
    <w:p w14:paraId="636BC4E3" w14:textId="1BC542C3" w:rsidR="005652BE" w:rsidRDefault="009422B9" w:rsidP="005652BE">
      <w:pPr>
        <w:pStyle w:val="Listenabsatz"/>
        <w:numPr>
          <w:ilvl w:val="0"/>
          <w:numId w:val="11"/>
        </w:numPr>
        <w:rPr>
          <w:lang w:val="en-US"/>
        </w:rPr>
      </w:pPr>
      <w:r>
        <w:rPr>
          <w:lang w:val="en-US"/>
        </w:rPr>
        <w:t>the logs for r</w:t>
      </w:r>
      <w:r w:rsidR="005652BE">
        <w:rPr>
          <w:lang w:val="en-US"/>
        </w:rPr>
        <w:t xml:space="preserve">emediation </w:t>
      </w:r>
      <w:r>
        <w:rPr>
          <w:lang w:val="en-US"/>
        </w:rPr>
        <w:t>activities</w:t>
      </w:r>
    </w:p>
    <w:p w14:paraId="5A0F1941" w14:textId="75972FAC" w:rsidR="005652BE" w:rsidRDefault="009422B9" w:rsidP="005652BE">
      <w:pPr>
        <w:pStyle w:val="Listenabsatz"/>
        <w:numPr>
          <w:ilvl w:val="0"/>
          <w:numId w:val="11"/>
        </w:numPr>
        <w:rPr>
          <w:lang w:val="en-US"/>
        </w:rPr>
      </w:pPr>
      <w:r>
        <w:rPr>
          <w:lang w:val="en-US"/>
        </w:rPr>
        <w:t>the firewall release notes</w:t>
      </w:r>
    </w:p>
    <w:p w14:paraId="440CD438" w14:textId="0BB2AF8B" w:rsidR="009422B9" w:rsidRDefault="00EA18BA" w:rsidP="005652BE">
      <w:pPr>
        <w:pStyle w:val="Listenabsatz"/>
        <w:numPr>
          <w:ilvl w:val="0"/>
          <w:numId w:val="11"/>
        </w:numPr>
        <w:rPr>
          <w:lang w:val="en-US"/>
        </w:rPr>
      </w:pPr>
      <w:r>
        <w:rPr>
          <w:lang w:val="en-US"/>
        </w:rPr>
        <w:t>the vulnerability scan reports</w:t>
      </w:r>
    </w:p>
    <w:p w14:paraId="61052948" w14:textId="02F052E5" w:rsidR="00EA18BA" w:rsidRDefault="00EA18BA" w:rsidP="005652BE">
      <w:pPr>
        <w:pStyle w:val="Listenabsatz"/>
        <w:numPr>
          <w:ilvl w:val="0"/>
          <w:numId w:val="11"/>
        </w:numPr>
        <w:rPr>
          <w:lang w:val="en-US"/>
        </w:rPr>
      </w:pPr>
      <w:r>
        <w:rPr>
          <w:lang w:val="en-US"/>
        </w:rPr>
        <w:t>the compliance status</w:t>
      </w:r>
    </w:p>
    <w:p w14:paraId="72640D9D" w14:textId="71832C3C" w:rsidR="00790F23" w:rsidRPr="00EA18BA" w:rsidRDefault="00EA18BA" w:rsidP="00EA18BA">
      <w:pPr>
        <w:pStyle w:val="Listenabsatz"/>
        <w:numPr>
          <w:ilvl w:val="0"/>
          <w:numId w:val="11"/>
        </w:numPr>
        <w:rPr>
          <w:lang w:val="en-US"/>
        </w:rPr>
      </w:pPr>
      <w:r>
        <w:rPr>
          <w:lang w:val="en-US"/>
        </w:rPr>
        <w:t>the change request</w:t>
      </w:r>
      <w:r w:rsidR="00790F23" w:rsidRPr="00EA18BA">
        <w:rPr>
          <w:lang w:val="en-US"/>
        </w:rPr>
        <w:br w:type="page"/>
      </w:r>
    </w:p>
    <w:p w14:paraId="000002B6" w14:textId="7072779F" w:rsidR="002E3826" w:rsidRPr="00073452" w:rsidRDefault="00F87291" w:rsidP="00D853F1">
      <w:pPr>
        <w:pStyle w:val="berschrift1"/>
      </w:pPr>
      <w:bookmarkStart w:id="104" w:name="_Toc89940475"/>
      <w:bookmarkStart w:id="105" w:name="_Toc94626115"/>
      <w:r w:rsidRPr="00073452">
        <w:lastRenderedPageBreak/>
        <w:t>List of Abbreviations</w:t>
      </w:r>
      <w:bookmarkEnd w:id="104"/>
      <w:bookmarkEnd w:id="105"/>
    </w:p>
    <w:tbl>
      <w:tblPr>
        <w:tblStyle w:val="af1"/>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A0300C" w:rsidRPr="00073452" w14:paraId="23A581C3" w14:textId="77777777" w:rsidTr="00A0300C">
        <w:tc>
          <w:tcPr>
            <w:tcW w:w="4513" w:type="dxa"/>
            <w:shd w:val="clear" w:color="auto" w:fill="C00000"/>
            <w:tcMar>
              <w:top w:w="100" w:type="dxa"/>
              <w:left w:w="100" w:type="dxa"/>
              <w:bottom w:w="100" w:type="dxa"/>
              <w:right w:w="100" w:type="dxa"/>
            </w:tcMar>
          </w:tcPr>
          <w:p w14:paraId="061340E3" w14:textId="053CB7BF" w:rsidR="00A0300C" w:rsidRPr="00A0300C" w:rsidRDefault="00A0300C" w:rsidP="00A0300C">
            <w:pPr>
              <w:widowControl w:val="0"/>
              <w:pBdr>
                <w:top w:val="nil"/>
                <w:left w:val="nil"/>
                <w:bottom w:val="nil"/>
                <w:right w:val="nil"/>
                <w:between w:val="nil"/>
              </w:pBdr>
              <w:spacing w:before="0" w:after="0"/>
              <w:rPr>
                <w:b/>
                <w:lang w:val="en-US"/>
              </w:rPr>
            </w:pPr>
            <w:r w:rsidRPr="00A0300C">
              <w:rPr>
                <w:b/>
                <w:lang w:val="en-US"/>
              </w:rPr>
              <w:t>Abbreviation</w:t>
            </w:r>
          </w:p>
        </w:tc>
        <w:tc>
          <w:tcPr>
            <w:tcW w:w="4513" w:type="dxa"/>
            <w:shd w:val="clear" w:color="auto" w:fill="C00000"/>
            <w:tcMar>
              <w:top w:w="100" w:type="dxa"/>
              <w:left w:w="100" w:type="dxa"/>
              <w:bottom w:w="100" w:type="dxa"/>
              <w:right w:w="100" w:type="dxa"/>
            </w:tcMar>
          </w:tcPr>
          <w:p w14:paraId="2BACEA4E" w14:textId="31521E67" w:rsidR="00A0300C" w:rsidRPr="00A0300C" w:rsidRDefault="00A0300C" w:rsidP="00A0300C">
            <w:pPr>
              <w:widowControl w:val="0"/>
              <w:pBdr>
                <w:top w:val="nil"/>
                <w:left w:val="nil"/>
                <w:bottom w:val="nil"/>
                <w:right w:val="nil"/>
                <w:between w:val="nil"/>
              </w:pBdr>
              <w:spacing w:before="0" w:after="0"/>
              <w:rPr>
                <w:b/>
                <w:lang w:val="en-US"/>
              </w:rPr>
            </w:pPr>
            <w:r w:rsidRPr="00A0300C">
              <w:rPr>
                <w:b/>
                <w:lang w:val="en-US"/>
              </w:rPr>
              <w:t>Translation</w:t>
            </w:r>
          </w:p>
        </w:tc>
      </w:tr>
      <w:tr w:rsidR="00A0300C" w:rsidRPr="00073452" w14:paraId="62B97F17" w14:textId="77777777">
        <w:tc>
          <w:tcPr>
            <w:tcW w:w="4513" w:type="dxa"/>
            <w:shd w:val="clear" w:color="auto" w:fill="auto"/>
            <w:tcMar>
              <w:top w:w="100" w:type="dxa"/>
              <w:left w:w="100" w:type="dxa"/>
              <w:bottom w:w="100" w:type="dxa"/>
              <w:right w:w="100" w:type="dxa"/>
            </w:tcMar>
          </w:tcPr>
          <w:p w14:paraId="7441706A" w14:textId="77777777" w:rsidR="00A0300C" w:rsidRPr="00073452" w:rsidRDefault="00A0300C" w:rsidP="00A0300C">
            <w:pPr>
              <w:widowControl w:val="0"/>
              <w:pBdr>
                <w:top w:val="nil"/>
                <w:left w:val="nil"/>
                <w:bottom w:val="nil"/>
                <w:right w:val="nil"/>
                <w:between w:val="nil"/>
              </w:pBdr>
              <w:spacing w:before="0" w:after="0"/>
              <w:rPr>
                <w:lang w:val="en-US"/>
              </w:rPr>
            </w:pPr>
            <w:r>
              <w:rPr>
                <w:lang w:val="en-US"/>
              </w:rPr>
              <w:t>CC</w:t>
            </w:r>
          </w:p>
        </w:tc>
        <w:tc>
          <w:tcPr>
            <w:tcW w:w="4513" w:type="dxa"/>
            <w:shd w:val="clear" w:color="auto" w:fill="auto"/>
            <w:tcMar>
              <w:top w:w="100" w:type="dxa"/>
              <w:left w:w="100" w:type="dxa"/>
              <w:bottom w:w="100" w:type="dxa"/>
              <w:right w:w="100" w:type="dxa"/>
            </w:tcMar>
          </w:tcPr>
          <w:p w14:paraId="0D8281C8" w14:textId="77777777" w:rsidR="00A0300C" w:rsidRPr="00073452" w:rsidRDefault="00A0300C" w:rsidP="00A0300C">
            <w:pPr>
              <w:widowControl w:val="0"/>
              <w:pBdr>
                <w:top w:val="nil"/>
                <w:left w:val="nil"/>
                <w:bottom w:val="nil"/>
                <w:right w:val="nil"/>
                <w:between w:val="nil"/>
              </w:pBdr>
              <w:spacing w:before="0" w:after="0"/>
              <w:rPr>
                <w:lang w:val="en-US"/>
              </w:rPr>
            </w:pPr>
            <w:r>
              <w:rPr>
                <w:lang w:val="en-US"/>
              </w:rPr>
              <w:t>Common Criteria</w:t>
            </w:r>
          </w:p>
        </w:tc>
      </w:tr>
      <w:tr w:rsidR="00A0300C" w:rsidRPr="00073452" w14:paraId="1C037E19" w14:textId="77777777">
        <w:tc>
          <w:tcPr>
            <w:tcW w:w="4513" w:type="dxa"/>
            <w:shd w:val="clear" w:color="auto" w:fill="auto"/>
            <w:tcMar>
              <w:top w:w="100" w:type="dxa"/>
              <w:left w:w="100" w:type="dxa"/>
              <w:bottom w:w="100" w:type="dxa"/>
              <w:right w:w="100" w:type="dxa"/>
            </w:tcMar>
          </w:tcPr>
          <w:p w14:paraId="014D805B"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IAR</w:t>
            </w:r>
          </w:p>
        </w:tc>
        <w:tc>
          <w:tcPr>
            <w:tcW w:w="4513" w:type="dxa"/>
            <w:shd w:val="clear" w:color="auto" w:fill="auto"/>
            <w:tcMar>
              <w:top w:w="100" w:type="dxa"/>
              <w:left w:w="100" w:type="dxa"/>
              <w:bottom w:w="100" w:type="dxa"/>
              <w:right w:w="100" w:type="dxa"/>
            </w:tcMar>
          </w:tcPr>
          <w:p w14:paraId="1541E539"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Impact Analysis Report</w:t>
            </w:r>
          </w:p>
        </w:tc>
      </w:tr>
      <w:tr w:rsidR="00A0300C" w:rsidRPr="00073452" w14:paraId="1862F60D" w14:textId="77777777">
        <w:tc>
          <w:tcPr>
            <w:tcW w:w="4513" w:type="dxa"/>
            <w:shd w:val="clear" w:color="auto" w:fill="auto"/>
            <w:tcMar>
              <w:top w:w="100" w:type="dxa"/>
              <w:left w:w="100" w:type="dxa"/>
              <w:bottom w:w="100" w:type="dxa"/>
              <w:right w:w="100" w:type="dxa"/>
            </w:tcMar>
          </w:tcPr>
          <w:p w14:paraId="4D094183"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PP</w:t>
            </w:r>
          </w:p>
        </w:tc>
        <w:tc>
          <w:tcPr>
            <w:tcW w:w="4513" w:type="dxa"/>
            <w:shd w:val="clear" w:color="auto" w:fill="auto"/>
            <w:tcMar>
              <w:top w:w="100" w:type="dxa"/>
              <w:left w:w="100" w:type="dxa"/>
              <w:bottom w:w="100" w:type="dxa"/>
              <w:right w:w="100" w:type="dxa"/>
            </w:tcMar>
          </w:tcPr>
          <w:p w14:paraId="7723182A"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Protection Profile</w:t>
            </w:r>
          </w:p>
        </w:tc>
      </w:tr>
      <w:tr w:rsidR="00A0300C" w:rsidRPr="00073452" w14:paraId="3EB6689C" w14:textId="77777777">
        <w:tc>
          <w:tcPr>
            <w:tcW w:w="4513" w:type="dxa"/>
            <w:shd w:val="clear" w:color="auto" w:fill="auto"/>
            <w:tcMar>
              <w:top w:w="100" w:type="dxa"/>
              <w:left w:w="100" w:type="dxa"/>
              <w:bottom w:w="100" w:type="dxa"/>
              <w:right w:w="100" w:type="dxa"/>
            </w:tcMar>
          </w:tcPr>
          <w:p w14:paraId="27860EB1"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SFR</w:t>
            </w:r>
          </w:p>
        </w:tc>
        <w:tc>
          <w:tcPr>
            <w:tcW w:w="4513" w:type="dxa"/>
            <w:shd w:val="clear" w:color="auto" w:fill="auto"/>
            <w:tcMar>
              <w:top w:w="100" w:type="dxa"/>
              <w:left w:w="100" w:type="dxa"/>
              <w:bottom w:w="100" w:type="dxa"/>
              <w:right w:w="100" w:type="dxa"/>
            </w:tcMar>
          </w:tcPr>
          <w:p w14:paraId="5CEE5818"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Security Functional Requirement</w:t>
            </w:r>
          </w:p>
        </w:tc>
      </w:tr>
      <w:tr w:rsidR="00A0300C" w:rsidRPr="00073452" w14:paraId="4519E332" w14:textId="77777777">
        <w:tc>
          <w:tcPr>
            <w:tcW w:w="4513" w:type="dxa"/>
            <w:shd w:val="clear" w:color="auto" w:fill="auto"/>
            <w:tcMar>
              <w:top w:w="100" w:type="dxa"/>
              <w:left w:w="100" w:type="dxa"/>
              <w:bottom w:w="100" w:type="dxa"/>
              <w:right w:w="100" w:type="dxa"/>
            </w:tcMar>
          </w:tcPr>
          <w:p w14:paraId="76D804FB"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SP</w:t>
            </w:r>
          </w:p>
        </w:tc>
        <w:tc>
          <w:tcPr>
            <w:tcW w:w="4513" w:type="dxa"/>
            <w:shd w:val="clear" w:color="auto" w:fill="auto"/>
            <w:tcMar>
              <w:top w:w="100" w:type="dxa"/>
              <w:left w:w="100" w:type="dxa"/>
              <w:bottom w:w="100" w:type="dxa"/>
              <w:right w:w="100" w:type="dxa"/>
            </w:tcMar>
          </w:tcPr>
          <w:p w14:paraId="584408FE"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Security Policy</w:t>
            </w:r>
          </w:p>
        </w:tc>
      </w:tr>
      <w:tr w:rsidR="00A0300C" w:rsidRPr="00073452" w14:paraId="55B36C65" w14:textId="77777777">
        <w:tc>
          <w:tcPr>
            <w:tcW w:w="4513" w:type="dxa"/>
            <w:shd w:val="clear" w:color="auto" w:fill="auto"/>
            <w:tcMar>
              <w:top w:w="100" w:type="dxa"/>
              <w:left w:w="100" w:type="dxa"/>
              <w:bottom w:w="100" w:type="dxa"/>
              <w:right w:w="100" w:type="dxa"/>
            </w:tcMar>
          </w:tcPr>
          <w:p w14:paraId="0D2DD6B9"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ST</w:t>
            </w:r>
          </w:p>
        </w:tc>
        <w:tc>
          <w:tcPr>
            <w:tcW w:w="4513" w:type="dxa"/>
            <w:shd w:val="clear" w:color="auto" w:fill="auto"/>
            <w:tcMar>
              <w:top w:w="100" w:type="dxa"/>
              <w:left w:w="100" w:type="dxa"/>
              <w:bottom w:w="100" w:type="dxa"/>
              <w:right w:w="100" w:type="dxa"/>
            </w:tcMar>
          </w:tcPr>
          <w:p w14:paraId="32933DB7"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Security target</w:t>
            </w:r>
          </w:p>
        </w:tc>
      </w:tr>
      <w:tr w:rsidR="00A0300C" w:rsidRPr="00073452" w14:paraId="499C404B" w14:textId="77777777">
        <w:tc>
          <w:tcPr>
            <w:tcW w:w="4513" w:type="dxa"/>
            <w:shd w:val="clear" w:color="auto" w:fill="auto"/>
            <w:tcMar>
              <w:top w:w="100" w:type="dxa"/>
              <w:left w:w="100" w:type="dxa"/>
              <w:bottom w:w="100" w:type="dxa"/>
              <w:right w:w="100" w:type="dxa"/>
            </w:tcMar>
          </w:tcPr>
          <w:p w14:paraId="5F525381"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TOE</w:t>
            </w:r>
          </w:p>
        </w:tc>
        <w:tc>
          <w:tcPr>
            <w:tcW w:w="4513" w:type="dxa"/>
            <w:shd w:val="clear" w:color="auto" w:fill="auto"/>
            <w:tcMar>
              <w:top w:w="100" w:type="dxa"/>
              <w:left w:w="100" w:type="dxa"/>
              <w:bottom w:w="100" w:type="dxa"/>
              <w:right w:w="100" w:type="dxa"/>
            </w:tcMar>
          </w:tcPr>
          <w:p w14:paraId="745A5C85"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Target Of Evaluation</w:t>
            </w:r>
          </w:p>
        </w:tc>
      </w:tr>
      <w:tr w:rsidR="00A0300C" w:rsidRPr="00073452" w14:paraId="3082AB1F" w14:textId="77777777">
        <w:tc>
          <w:tcPr>
            <w:tcW w:w="4513" w:type="dxa"/>
            <w:shd w:val="clear" w:color="auto" w:fill="auto"/>
            <w:tcMar>
              <w:top w:w="100" w:type="dxa"/>
              <w:left w:w="100" w:type="dxa"/>
              <w:bottom w:w="100" w:type="dxa"/>
              <w:right w:w="100" w:type="dxa"/>
            </w:tcMar>
          </w:tcPr>
          <w:p w14:paraId="0A5B5F55"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V2I</w:t>
            </w:r>
          </w:p>
        </w:tc>
        <w:tc>
          <w:tcPr>
            <w:tcW w:w="4513" w:type="dxa"/>
            <w:shd w:val="clear" w:color="auto" w:fill="auto"/>
            <w:tcMar>
              <w:top w:w="100" w:type="dxa"/>
              <w:left w:w="100" w:type="dxa"/>
              <w:bottom w:w="100" w:type="dxa"/>
              <w:right w:w="100" w:type="dxa"/>
            </w:tcMar>
          </w:tcPr>
          <w:p w14:paraId="6E64EA70" w14:textId="77777777" w:rsidR="00A0300C" w:rsidRPr="00073452" w:rsidRDefault="00A0300C" w:rsidP="00A0300C">
            <w:pPr>
              <w:widowControl w:val="0"/>
              <w:pBdr>
                <w:top w:val="nil"/>
                <w:left w:val="nil"/>
                <w:bottom w:val="nil"/>
                <w:right w:val="nil"/>
                <w:between w:val="nil"/>
              </w:pBdr>
              <w:spacing w:before="0" w:after="0"/>
              <w:rPr>
                <w:lang w:val="en-US"/>
              </w:rPr>
            </w:pPr>
            <w:r w:rsidRPr="00073452">
              <w:rPr>
                <w:lang w:val="en-US"/>
              </w:rPr>
              <w:t>Vehicle to Infrastructure</w:t>
            </w:r>
          </w:p>
        </w:tc>
      </w:tr>
    </w:tbl>
    <w:p w14:paraId="42AD7CCD" w14:textId="77777777" w:rsidR="00790F23" w:rsidRDefault="00790F23">
      <w:pPr>
        <w:rPr>
          <w:sz w:val="40"/>
          <w:szCs w:val="40"/>
          <w:lang w:val="en-US"/>
        </w:rPr>
      </w:pPr>
      <w:bookmarkStart w:id="106" w:name="bookmark=id.qrjwced7k7f5" w:colFirst="0" w:colLast="0"/>
      <w:bookmarkStart w:id="107" w:name="_Ref89415125"/>
      <w:bookmarkEnd w:id="106"/>
      <w:r>
        <w:rPr>
          <w:lang w:val="en-US"/>
        </w:rPr>
        <w:br w:type="page"/>
      </w:r>
    </w:p>
    <w:p w14:paraId="000002CB" w14:textId="1AEA62C5" w:rsidR="002E3826" w:rsidRPr="00073452" w:rsidRDefault="00F87291" w:rsidP="00D853F1">
      <w:pPr>
        <w:pStyle w:val="berschrift1"/>
      </w:pPr>
      <w:bookmarkStart w:id="108" w:name="_Toc89940476"/>
      <w:bookmarkStart w:id="109" w:name="_Toc94626116"/>
      <w:r w:rsidRPr="00073452">
        <w:lastRenderedPageBreak/>
        <w:t>Bibliography</w:t>
      </w:r>
      <w:bookmarkEnd w:id="108"/>
      <w:bookmarkEnd w:id="109"/>
      <w:r w:rsidRPr="00073452">
        <w:t xml:space="preserve"> </w:t>
      </w:r>
      <w:bookmarkEnd w:id="107"/>
    </w:p>
    <w:p w14:paraId="64C29370" w14:textId="77777777" w:rsidR="00FE298C" w:rsidRPr="008A6236" w:rsidRDefault="00FE298C" w:rsidP="00A0300C">
      <w:pPr>
        <w:pStyle w:val="Listenabsatz"/>
        <w:numPr>
          <w:ilvl w:val="0"/>
          <w:numId w:val="10"/>
        </w:numPr>
        <w:ind w:hanging="720"/>
        <w:contextualSpacing w:val="0"/>
        <w:rPr>
          <w:lang w:val="en-US"/>
        </w:rPr>
      </w:pPr>
      <w:bookmarkStart w:id="110" w:name="_Ref89332645"/>
      <w:r w:rsidRPr="009901A3">
        <w:rPr>
          <w:color w:val="000000"/>
          <w:lang w:val="en-US"/>
        </w:rPr>
        <w:t xml:space="preserve">Common </w:t>
      </w:r>
      <w:r w:rsidRPr="00A0300C">
        <w:rPr>
          <w:rFonts w:eastAsia="Times New Roman" w:cs="Times New Roman"/>
          <w:szCs w:val="24"/>
          <w:lang w:val="en-US" w:eastAsia="en-US"/>
        </w:rPr>
        <w:t>Criteria</w:t>
      </w:r>
      <w:r w:rsidRPr="009901A3">
        <w:rPr>
          <w:color w:val="000000"/>
          <w:lang w:val="en-US"/>
        </w:rPr>
        <w:t xml:space="preserve"> for Information Technology Security Evaluation, Version 3.1, revision 5, April 2017. </w:t>
      </w:r>
      <w:r w:rsidRPr="008A6236">
        <w:rPr>
          <w:color w:val="000000"/>
          <w:lang w:val="en-US"/>
        </w:rPr>
        <w:t>Part 1: Introduction and general model</w:t>
      </w:r>
      <w:bookmarkEnd w:id="110"/>
      <w:r w:rsidRPr="008A6236">
        <w:rPr>
          <w:color w:val="000000"/>
          <w:lang w:val="en-US"/>
        </w:rPr>
        <w:tab/>
        <w:t xml:space="preserve"> </w:t>
      </w:r>
    </w:p>
    <w:p w14:paraId="179F16F1" w14:textId="77777777" w:rsidR="00FE298C" w:rsidRDefault="00FE298C" w:rsidP="00A0300C">
      <w:pPr>
        <w:pStyle w:val="Listenabsatz"/>
        <w:numPr>
          <w:ilvl w:val="0"/>
          <w:numId w:val="10"/>
        </w:numPr>
        <w:ind w:hanging="720"/>
        <w:contextualSpacing w:val="0"/>
        <w:rPr>
          <w:color w:val="000000"/>
        </w:rPr>
      </w:pPr>
      <w:bookmarkStart w:id="111" w:name="_heading=h.va0lgw" w:colFirst="0" w:colLast="0"/>
      <w:bookmarkStart w:id="112" w:name="_Ref89332648"/>
      <w:bookmarkEnd w:id="111"/>
      <w:r w:rsidRPr="00A0300C">
        <w:rPr>
          <w:rFonts w:eastAsia="Times New Roman" w:cs="Times New Roman"/>
          <w:szCs w:val="24"/>
          <w:lang w:val="en-US" w:eastAsia="en-US"/>
        </w:rPr>
        <w:t>Common</w:t>
      </w:r>
      <w:r w:rsidRPr="009901A3">
        <w:rPr>
          <w:color w:val="000000"/>
          <w:lang w:val="en-US"/>
        </w:rPr>
        <w:t xml:space="preserve"> Criteria for Information Technology Security Evaluation, Version 3.1, revision 5, April 2017. </w:t>
      </w:r>
      <w:r>
        <w:rPr>
          <w:color w:val="000000"/>
        </w:rPr>
        <w:t>Part 2: Functional security components.</w:t>
      </w:r>
      <w:bookmarkEnd w:id="112"/>
    </w:p>
    <w:p w14:paraId="4D3FDA91" w14:textId="6161CBD1" w:rsidR="00FE298C" w:rsidRDefault="00FE298C" w:rsidP="00A0300C">
      <w:pPr>
        <w:pStyle w:val="Listenabsatz"/>
        <w:numPr>
          <w:ilvl w:val="0"/>
          <w:numId w:val="10"/>
        </w:numPr>
        <w:ind w:hanging="720"/>
        <w:contextualSpacing w:val="0"/>
        <w:rPr>
          <w:color w:val="000000"/>
        </w:rPr>
      </w:pPr>
      <w:bookmarkStart w:id="113" w:name="_heading=h.3f9o44p" w:colFirst="0" w:colLast="0"/>
      <w:bookmarkStart w:id="114" w:name="_Ref89332651"/>
      <w:bookmarkEnd w:id="113"/>
      <w:r w:rsidRPr="00A0300C">
        <w:rPr>
          <w:rFonts w:eastAsia="Times New Roman" w:cs="Times New Roman"/>
          <w:szCs w:val="24"/>
          <w:lang w:val="en-US" w:eastAsia="en-US"/>
        </w:rPr>
        <w:t>Common</w:t>
      </w:r>
      <w:r w:rsidRPr="009901A3">
        <w:rPr>
          <w:color w:val="000000"/>
          <w:lang w:val="en-US"/>
        </w:rPr>
        <w:t xml:space="preserve"> Criteria for Information Technology Security Evaluation, Version 3.1, revision 5, April 2017. </w:t>
      </w:r>
      <w:r>
        <w:rPr>
          <w:color w:val="000000"/>
        </w:rPr>
        <w:t>Part 3: Assurance security components.</w:t>
      </w:r>
      <w:bookmarkEnd w:id="114"/>
    </w:p>
    <w:p w14:paraId="50F0278E" w14:textId="4CF8CF46" w:rsidR="00B106B8" w:rsidRDefault="00A0300C" w:rsidP="00A0300C">
      <w:pPr>
        <w:pStyle w:val="Listenabsatz"/>
        <w:numPr>
          <w:ilvl w:val="0"/>
          <w:numId w:val="10"/>
        </w:numPr>
        <w:ind w:hanging="720"/>
        <w:contextualSpacing w:val="0"/>
        <w:rPr>
          <w:color w:val="000000"/>
          <w:lang w:val="en-US"/>
        </w:rPr>
      </w:pPr>
      <w:bookmarkStart w:id="115" w:name="_Ref89332666"/>
      <w:r w:rsidRPr="00295342">
        <w:rPr>
          <w:szCs w:val="20"/>
          <w:shd w:val="clear" w:color="auto" w:fill="FFFFFF"/>
          <w:lang w:val="en-GB"/>
        </w:rPr>
        <w:t>Dupont, G. Ginis, M. Malacario, C. Porretti, N. Maunero, C. Ponsard and P. Massonet "Incremental Common Criteria Certification Processes using DevSecOps Practices," </w:t>
      </w:r>
      <w:r w:rsidRPr="00295342">
        <w:rPr>
          <w:rStyle w:val="Hervorhebung"/>
          <w:szCs w:val="20"/>
          <w:shd w:val="clear" w:color="auto" w:fill="FFFFFF"/>
          <w:lang w:val="en-GB"/>
        </w:rPr>
        <w:t>2021 IEEE European Symposium on Security and Privacy Workshops (EuroS&amp;PW)</w:t>
      </w:r>
      <w:r w:rsidRPr="00295342">
        <w:rPr>
          <w:szCs w:val="20"/>
          <w:shd w:val="clear" w:color="auto" w:fill="FFFFFF"/>
          <w:lang w:val="en-GB"/>
        </w:rPr>
        <w:t>, 2021, pp. 12-23, doi: 10.1109/EuroSPW54576.2021.00009</w:t>
      </w:r>
      <w:r w:rsidR="00B106B8" w:rsidRPr="00B106B8">
        <w:rPr>
          <w:color w:val="000000"/>
          <w:lang w:val="en-US"/>
        </w:rPr>
        <w:t xml:space="preserve">. </w:t>
      </w:r>
    </w:p>
    <w:p w14:paraId="3726553E" w14:textId="77777777" w:rsidR="00A0300C" w:rsidRPr="00813E2D" w:rsidRDefault="00A0300C" w:rsidP="00A0300C">
      <w:pPr>
        <w:pStyle w:val="Listenabsatz"/>
        <w:numPr>
          <w:ilvl w:val="0"/>
          <w:numId w:val="10"/>
        </w:numPr>
        <w:ind w:hanging="720"/>
        <w:contextualSpacing w:val="0"/>
        <w:rPr>
          <w:lang w:val="en-US"/>
        </w:rPr>
      </w:pPr>
      <w:bookmarkStart w:id="116" w:name="_Ref88494181"/>
      <w:bookmarkEnd w:id="115"/>
      <w:r w:rsidRPr="00813E2D">
        <w:rPr>
          <w:lang w:val="en-US"/>
        </w:rPr>
        <w:t xml:space="preserve">SPARTA </w:t>
      </w:r>
      <w:r>
        <w:rPr>
          <w:lang w:val="en-US"/>
        </w:rPr>
        <w:t xml:space="preserve">CAPE </w:t>
      </w:r>
      <w:r w:rsidRPr="00813E2D">
        <w:rPr>
          <w:lang w:val="en-US"/>
        </w:rPr>
        <w:t xml:space="preserve">D5.2 </w:t>
      </w:r>
      <w:r>
        <w:rPr>
          <w:lang w:val="en-US"/>
        </w:rPr>
        <w:t>“</w:t>
      </w:r>
      <w:r w:rsidRPr="00813E2D">
        <w:rPr>
          <w:lang w:val="en-US"/>
        </w:rPr>
        <w:t>Appendix B Protection Profile for a Safety and Security Platooning Management Module</w:t>
      </w:r>
      <w:r>
        <w:rPr>
          <w:lang w:val="en-US"/>
        </w:rPr>
        <w:t>”</w:t>
      </w:r>
      <w:r w:rsidRPr="00813E2D">
        <w:rPr>
          <w:lang w:val="en-US"/>
        </w:rPr>
        <w:t>, January 2021</w:t>
      </w:r>
      <w:bookmarkEnd w:id="116"/>
    </w:p>
    <w:p w14:paraId="05AE3E69" w14:textId="6CC8F042" w:rsidR="00FE298C" w:rsidRPr="00295342" w:rsidRDefault="00A0300C" w:rsidP="00A0300C">
      <w:pPr>
        <w:pStyle w:val="Listenabsatz"/>
        <w:numPr>
          <w:ilvl w:val="0"/>
          <w:numId w:val="10"/>
        </w:numPr>
        <w:ind w:hanging="720"/>
        <w:contextualSpacing w:val="0"/>
        <w:rPr>
          <w:color w:val="000000"/>
          <w:lang w:val="en-GB"/>
        </w:rPr>
      </w:pPr>
      <w:bookmarkStart w:id="117" w:name="_Ref89424244"/>
      <w:r w:rsidRPr="00A0300C">
        <w:rPr>
          <w:lang w:val="en-US"/>
        </w:rPr>
        <w:t>SPARTA CAPE D5.</w:t>
      </w:r>
      <w:r>
        <w:rPr>
          <w:lang w:val="en-US"/>
        </w:rPr>
        <w:t>4</w:t>
      </w:r>
      <w:r w:rsidRPr="00A0300C">
        <w:rPr>
          <w:lang w:val="en-US"/>
        </w:rPr>
        <w:t xml:space="preserve"> “Appendix </w:t>
      </w:r>
      <w:r>
        <w:rPr>
          <w:lang w:val="en-US"/>
        </w:rPr>
        <w:t>F</w:t>
      </w:r>
      <w:r w:rsidRPr="00A0300C">
        <w:rPr>
          <w:lang w:val="en-US"/>
        </w:rPr>
        <w:t xml:space="preserve"> </w:t>
      </w:r>
      <w:r w:rsidR="00FE298C" w:rsidRPr="00FE298C">
        <w:rPr>
          <w:lang w:val="en-US"/>
        </w:rPr>
        <w:t>Protection Profile for a Safety and Security Platooning Management Module including a firewall</w:t>
      </w:r>
      <w:r>
        <w:rPr>
          <w:lang w:val="en-US"/>
        </w:rPr>
        <w:t>”</w:t>
      </w:r>
      <w:r w:rsidR="00FE298C">
        <w:rPr>
          <w:lang w:val="en-US"/>
        </w:rPr>
        <w:t>, version 1.0</w:t>
      </w:r>
      <w:r w:rsidR="00610175">
        <w:rPr>
          <w:lang w:val="en-US"/>
        </w:rPr>
        <w:t xml:space="preserve">, </w:t>
      </w:r>
      <w:r>
        <w:rPr>
          <w:lang w:val="en-US"/>
        </w:rPr>
        <w:t>January 2022</w:t>
      </w:r>
      <w:r w:rsidR="00610175">
        <w:rPr>
          <w:lang w:val="en-US"/>
        </w:rPr>
        <w:t>.</w:t>
      </w:r>
      <w:bookmarkEnd w:id="117"/>
      <w:r w:rsidR="00095A76" w:rsidRPr="00095A76">
        <w:rPr>
          <w:lang w:val="en-US"/>
        </w:rPr>
        <w:t xml:space="preserve"> </w:t>
      </w:r>
    </w:p>
    <w:p w14:paraId="758E0D03" w14:textId="09F36A06" w:rsidR="00095A76" w:rsidRPr="00295342" w:rsidRDefault="00610175" w:rsidP="00A0300C">
      <w:pPr>
        <w:pStyle w:val="Listenabsatz"/>
        <w:numPr>
          <w:ilvl w:val="0"/>
          <w:numId w:val="10"/>
        </w:numPr>
        <w:ind w:hanging="720"/>
        <w:contextualSpacing w:val="0"/>
        <w:rPr>
          <w:lang w:val="en-GB"/>
        </w:rPr>
      </w:pPr>
      <w:bookmarkStart w:id="118" w:name="_Ref89424968"/>
      <w:bookmarkStart w:id="119" w:name="_Ref89425203"/>
      <w:r w:rsidRPr="00295342">
        <w:rPr>
          <w:lang w:val="en-GB"/>
        </w:rPr>
        <w:t>D5.3 Demon</w:t>
      </w:r>
      <w:r w:rsidR="00A0300C" w:rsidRPr="00295342">
        <w:rPr>
          <w:lang w:val="en-GB"/>
        </w:rPr>
        <w:t>strator prototypes, version1.0,</w:t>
      </w:r>
      <w:r w:rsidRPr="00295342">
        <w:rPr>
          <w:lang w:val="en-GB"/>
        </w:rPr>
        <w:t xml:space="preserve"> January 2020.</w:t>
      </w:r>
      <w:bookmarkEnd w:id="118"/>
      <w:bookmarkEnd w:id="119"/>
      <w:r w:rsidR="00F57D5F" w:rsidRPr="00295342">
        <w:rPr>
          <w:lang w:val="en-GB"/>
        </w:rPr>
        <w:t xml:space="preserve"> </w:t>
      </w:r>
    </w:p>
    <w:p w14:paraId="12E85435" w14:textId="62093AF7" w:rsidR="00A0300C" w:rsidRDefault="00A0300C" w:rsidP="00A0300C">
      <w:pPr>
        <w:pStyle w:val="Listenabsatz"/>
        <w:numPr>
          <w:ilvl w:val="0"/>
          <w:numId w:val="10"/>
        </w:numPr>
        <w:ind w:hanging="720"/>
        <w:contextualSpacing w:val="0"/>
        <w:rPr>
          <w:lang w:val="en-US"/>
        </w:rPr>
      </w:pPr>
      <w:bookmarkStart w:id="120" w:name="_Ref88752974"/>
      <w:r w:rsidRPr="007D28B9">
        <w:rPr>
          <w:lang w:val="en-US"/>
        </w:rPr>
        <w:t xml:space="preserve">Common Criteria </w:t>
      </w:r>
      <w:r w:rsidRPr="00A0300C">
        <w:t>Assurance</w:t>
      </w:r>
      <w:r w:rsidRPr="007D28B9">
        <w:rPr>
          <w:lang w:val="en-US"/>
        </w:rPr>
        <w:t xml:space="preserve"> Continuity: CCRA Requirements version 2.1 June 2012</w:t>
      </w:r>
      <w:bookmarkEnd w:id="120"/>
    </w:p>
    <w:p w14:paraId="1727F56B" w14:textId="6A0F9699" w:rsidR="00295342" w:rsidRDefault="00295342" w:rsidP="00295342">
      <w:pPr>
        <w:rPr>
          <w:lang w:val="en-US"/>
        </w:rPr>
      </w:pPr>
    </w:p>
    <w:p w14:paraId="731153A8" w14:textId="6CE74CD2" w:rsidR="00295342" w:rsidRDefault="00295342" w:rsidP="00295342">
      <w:pPr>
        <w:rPr>
          <w:lang w:val="en-US"/>
        </w:rPr>
      </w:pPr>
    </w:p>
    <w:p w14:paraId="007AFD6B" w14:textId="77777777" w:rsidR="00295342" w:rsidRPr="00295342" w:rsidRDefault="00295342" w:rsidP="00295342">
      <w:pPr>
        <w:rPr>
          <w:lang w:val="en-US"/>
        </w:rPr>
      </w:pPr>
      <w:bookmarkStart w:id="121" w:name="END"/>
      <w:bookmarkEnd w:id="121"/>
    </w:p>
    <w:sectPr w:rsidR="00295342" w:rsidRPr="00295342" w:rsidSect="00295342">
      <w:footerReference w:type="default" r:id="rId65"/>
      <w:footerReference w:type="first" r:id="rId66"/>
      <w:pgSz w:w="11906" w:h="16838"/>
      <w:pgMar w:top="1440" w:right="1133" w:bottom="1440" w:left="1134" w:header="720" w:footer="720" w:gutter="0"/>
      <w:pgNumType w:start="1"/>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5446B1" w16cex:dateUtc="2021-09-16T12:56:00Z"/>
  <w16cex:commentExtensible w16cex:durableId="255446B0" w16cex:dateUtc="2021-09-21T08:52:00Z"/>
  <w16cex:commentExtensible w16cex:durableId="255446AB" w16cex:dateUtc="2021-11-16T12:34:00Z"/>
  <w16cex:commentExtensible w16cex:durableId="255446A8" w16cex:dateUtc="2021-07-08T12:29:00Z"/>
  <w16cex:commentExtensible w16cex:durableId="255446A7" w16cex:dateUtc="2021-05-11T05:04:00Z"/>
  <w16cex:commentExtensible w16cex:durableId="255446A6" w16cex:dateUtc="2021-09-16T13:29:00Z"/>
  <w16cex:commentExtensible w16cex:durableId="255446A5" w16cex:dateUtc="2021-09-16T13:29:00Z"/>
  <w16cex:commentExtensible w16cex:durableId="255446A4" w16cex:dateUtc="2021-09-16T13:29:00Z"/>
  <w16cex:commentExtensible w16cex:durableId="2554469D" w16cex:dateUtc="2021-07-27T09:27:00Z"/>
  <w16cex:commentExtensible w16cex:durableId="2554853A" w16cex:dateUtc="2021-12-03T10:59:00Z"/>
  <w16cex:commentExtensible w16cex:durableId="255C12E9" w16cex:dateUtc="2021-12-09T13:30:00Z"/>
  <w16cex:commentExtensible w16cex:durableId="255C1305" w16cex:dateUtc="2021-12-09T13: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2F4" w16cid:durableId="255446B1"/>
  <w16cid:commentId w16cid:paraId="000002F5" w16cid:durableId="255446B0"/>
  <w16cid:commentId w16cid:paraId="000002F0" w16cid:durableId="255446AB"/>
  <w16cid:commentId w16cid:paraId="000002E3" w16cid:durableId="255446A8"/>
  <w16cid:commentId w16cid:paraId="000002E7" w16cid:durableId="255446A7"/>
  <w16cid:commentId w16cid:paraId="000002E8" w16cid:durableId="255446A6"/>
  <w16cid:commentId w16cid:paraId="000002E9" w16cid:durableId="255446A5"/>
  <w16cid:commentId w16cid:paraId="000002EE" w16cid:durableId="255446A4"/>
  <w16cid:commentId w16cid:paraId="000002E6" w16cid:durableId="2554469D"/>
  <w16cid:commentId w16cid:paraId="04FF5880" w16cid:durableId="2554853A"/>
  <w16cid:commentId w16cid:paraId="571ACD37" w16cid:durableId="255C12E9"/>
  <w16cid:commentId w16cid:paraId="25469198" w16cid:durableId="255C130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3071DF2" w14:textId="77777777" w:rsidR="00766CCE" w:rsidRDefault="00766CCE">
      <w:r>
        <w:separator/>
      </w:r>
    </w:p>
  </w:endnote>
  <w:endnote w:type="continuationSeparator" w:id="0">
    <w:p w14:paraId="4CBAEFDA" w14:textId="77777777" w:rsidR="00766CCE" w:rsidRDefault="00766C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panose1 w:val="00000000000000000000"/>
    <w:charset w:val="00"/>
    <w:family w:val="roman"/>
    <w:notTrueType/>
    <w:pitch w:val="default"/>
  </w:font>
  <w:font w:name="Droid Sans Fallback">
    <w:panose1 w:val="00000000000000000000"/>
    <w:charset w:val="00"/>
    <w:family w:val="roman"/>
    <w:notTrueType/>
    <w:pitch w:val="default"/>
  </w:font>
  <w:font w:name="Droid Sans Devanagari">
    <w:altName w:val="Segoe UI"/>
    <w:charset w:val="00"/>
    <w:family w:val="roman"/>
    <w:pitch w:val="default"/>
  </w:font>
  <w:font w:name="Calibri">
    <w:panose1 w:val="020F0502020204030204"/>
    <w:charset w:val="00"/>
    <w:family w:val="swiss"/>
    <w:pitch w:val="variable"/>
    <w:sig w:usb0="E4002EFF" w:usb1="C000247B" w:usb2="00000009" w:usb3="00000000" w:csb0="000001FF" w:csb1="00000000"/>
  </w:font>
  <w:font w:name="Roboto">
    <w:altName w:val="Times New Roman"/>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D8" w14:textId="4E38C82C" w:rsidR="00CB6FB5" w:rsidRDefault="00CB6FB5" w:rsidP="00295342">
    <w:pPr>
      <w:pBdr>
        <w:top w:val="single" w:sz="4" w:space="1" w:color="auto"/>
      </w:pBdr>
      <w:tabs>
        <w:tab w:val="center" w:pos="4820"/>
        <w:tab w:val="right" w:pos="9639"/>
      </w:tabs>
    </w:pPr>
    <w:r w:rsidRPr="00295342">
      <w:rPr>
        <w:sz w:val="20"/>
      </w:rPr>
      <w:t>SPARTA D5.4 – Appendix G</w:t>
    </w:r>
    <w:r w:rsidRPr="00295342">
      <w:rPr>
        <w:sz w:val="20"/>
      </w:rPr>
      <w:tab/>
      <w:t>Public</w:t>
    </w:r>
    <w:r w:rsidRPr="00295342">
      <w:rPr>
        <w:sz w:val="20"/>
      </w:rPr>
      <w:tab/>
    </w:r>
    <w:r w:rsidRPr="00295342">
      <w:rPr>
        <w:sz w:val="20"/>
        <w:szCs w:val="20"/>
      </w:rPr>
      <w:t xml:space="preserve">Page </w:t>
    </w:r>
    <w:r w:rsidR="00295342">
      <w:rPr>
        <w:sz w:val="20"/>
        <w:szCs w:val="20"/>
        <w:lang w:val="en-US"/>
      </w:rPr>
      <w:fldChar w:fldCharType="begin"/>
    </w:r>
    <w:r w:rsidR="00295342" w:rsidRPr="00295342">
      <w:rPr>
        <w:sz w:val="20"/>
        <w:szCs w:val="20"/>
      </w:rPr>
      <w:instrText xml:space="preserve"> PAGE  \* ROMAN  \* MERGEFORMAT </w:instrText>
    </w:r>
    <w:r w:rsidR="00295342">
      <w:rPr>
        <w:sz w:val="20"/>
        <w:szCs w:val="20"/>
        <w:lang w:val="en-US"/>
      </w:rPr>
      <w:fldChar w:fldCharType="separate"/>
    </w:r>
    <w:r w:rsidR="003F7C19">
      <w:rPr>
        <w:noProof/>
        <w:sz w:val="20"/>
        <w:szCs w:val="20"/>
      </w:rPr>
      <w:t>IV</w:t>
    </w:r>
    <w:r w:rsidR="00295342">
      <w:rPr>
        <w:sz w:val="20"/>
        <w:szCs w:val="20"/>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D7" w14:textId="77777777" w:rsidR="00CB6FB5" w:rsidRPr="009901A3" w:rsidRDefault="00CB6FB5">
    <w:pPr>
      <w:tabs>
        <w:tab w:val="center" w:pos="4536"/>
        <w:tab w:val="right" w:pos="9072"/>
      </w:tabs>
      <w:ind w:left="1418"/>
      <w:rPr>
        <w:lang w:val="en-US"/>
      </w:rPr>
    </w:pPr>
    <w:r w:rsidRPr="009901A3">
      <w:rPr>
        <w:sz w:val="18"/>
        <w:szCs w:val="18"/>
        <w:lang w:val="en-US"/>
      </w:rPr>
      <w:t>This project has received funding from the European Union’s Horizon 2020 research and innovation programme under grant agreement No 830892.</w:t>
    </w:r>
    <w:r>
      <w:rPr>
        <w:noProof/>
        <w:lang w:val="en-GB" w:eastAsia="en-GB"/>
      </w:rPr>
      <w:drawing>
        <wp:anchor distT="0" distB="0" distL="114300" distR="114300" simplePos="0" relativeHeight="251659264" behindDoc="0" locked="0" layoutInCell="1" hidden="0" allowOverlap="1" wp14:anchorId="6B3B2D47" wp14:editId="5845004A">
          <wp:simplePos x="0" y="0"/>
          <wp:positionH relativeFrom="column">
            <wp:posOffset>144780</wp:posOffset>
          </wp:positionH>
          <wp:positionV relativeFrom="paragraph">
            <wp:posOffset>15875</wp:posOffset>
          </wp:positionV>
          <wp:extent cx="586740" cy="400050"/>
          <wp:effectExtent l="0" t="0" r="0" b="0"/>
          <wp:wrapSquare wrapText="bothSides" distT="0" distB="0" distL="114300" distR="114300"/>
          <wp:docPr id="6" name="image13.jpg" descr="EU-flag"/>
          <wp:cNvGraphicFramePr/>
          <a:graphic xmlns:a="http://schemas.openxmlformats.org/drawingml/2006/main">
            <a:graphicData uri="http://schemas.openxmlformats.org/drawingml/2006/picture">
              <pic:pic xmlns:pic="http://schemas.openxmlformats.org/drawingml/2006/picture">
                <pic:nvPicPr>
                  <pic:cNvPr id="0" name="image13.jpg" descr="EU-flag"/>
                  <pic:cNvPicPr preferRelativeResize="0"/>
                </pic:nvPicPr>
                <pic:blipFill>
                  <a:blip r:embed="rId1"/>
                  <a:srcRect/>
                  <a:stretch>
                    <a:fillRect/>
                  </a:stretch>
                </pic:blipFill>
                <pic:spPr>
                  <a:xfrm>
                    <a:off x="0" y="0"/>
                    <a:ext cx="586740" cy="40005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3A267" w14:textId="54961A24" w:rsidR="00295342" w:rsidRDefault="00295342" w:rsidP="00295342">
    <w:pPr>
      <w:pBdr>
        <w:top w:val="single" w:sz="4" w:space="1" w:color="auto"/>
      </w:pBdr>
      <w:tabs>
        <w:tab w:val="center" w:pos="4820"/>
        <w:tab w:val="right" w:pos="9639"/>
      </w:tabs>
    </w:pPr>
    <w:r w:rsidRPr="00295342">
      <w:rPr>
        <w:sz w:val="20"/>
      </w:rPr>
      <w:t>SPARTA D5.4 – Appendix G</w:t>
    </w:r>
    <w:r w:rsidRPr="00295342">
      <w:rPr>
        <w:sz w:val="20"/>
      </w:rPr>
      <w:tab/>
      <w:t>Public</w:t>
    </w:r>
    <w:r w:rsidRPr="00295342">
      <w:rPr>
        <w:sz w:val="20"/>
      </w:rPr>
      <w:tab/>
    </w:r>
    <w:r w:rsidRPr="005165FF">
      <w:rPr>
        <w:sz w:val="20"/>
        <w:lang w:val="en-US"/>
      </w:rPr>
      <w:t xml:space="preserve">Page </w:t>
    </w:r>
    <w:r w:rsidRPr="005165FF">
      <w:rPr>
        <w:sz w:val="20"/>
        <w:lang w:val="en-US"/>
      </w:rPr>
      <w:fldChar w:fldCharType="begin"/>
    </w:r>
    <w:r w:rsidRPr="005165FF">
      <w:rPr>
        <w:sz w:val="20"/>
        <w:lang w:val="en-US"/>
      </w:rPr>
      <w:instrText>PAGE - PAGEREF  START  \* MERGEFORMAT +1</w:instrText>
    </w:r>
    <w:r w:rsidRPr="005165FF">
      <w:rPr>
        <w:sz w:val="20"/>
        <w:lang w:val="en-US"/>
      </w:rPr>
      <w:fldChar w:fldCharType="separate"/>
    </w:r>
    <w:r w:rsidR="003F7C19">
      <w:rPr>
        <w:noProof/>
        <w:sz w:val="20"/>
        <w:lang w:val="en-US"/>
      </w:rPr>
      <w:t>1</w:t>
    </w:r>
    <w:r w:rsidRPr="005165FF">
      <w:rPr>
        <w:sz w:val="20"/>
        <w:lang w:val="en-US"/>
      </w:rPr>
      <w:fldChar w:fldCharType="end"/>
    </w:r>
    <w:r w:rsidRPr="005165FF">
      <w:rPr>
        <w:sz w:val="20"/>
        <w:lang w:val="en-US"/>
      </w:rPr>
      <w:t xml:space="preserve"> of </w:t>
    </w:r>
    <w:r w:rsidRPr="009021EE">
      <w:rPr>
        <w:noProof/>
        <w:sz w:val="20"/>
        <w:lang w:val="en-US"/>
      </w:rPr>
      <w:fldChar w:fldCharType="begin"/>
    </w:r>
    <w:r w:rsidRPr="009021EE">
      <w:rPr>
        <w:noProof/>
        <w:sz w:val="20"/>
        <w:lang w:val="en-US"/>
      </w:rPr>
      <w:instrText>PAGEREF  END  \* MERGEFORMAT - PAGEREF  START  \* MERGEFORMAT +1</w:instrText>
    </w:r>
    <w:r w:rsidRPr="009021EE">
      <w:rPr>
        <w:noProof/>
        <w:sz w:val="20"/>
        <w:lang w:val="en-US"/>
      </w:rPr>
      <w:fldChar w:fldCharType="separate"/>
    </w:r>
    <w:r w:rsidR="003F7C19" w:rsidRPr="003F7C19">
      <w:rPr>
        <w:bCs/>
        <w:noProof/>
        <w:sz w:val="20"/>
      </w:rPr>
      <w:t>28</w:t>
    </w:r>
    <w:r w:rsidRPr="009021EE">
      <w:rPr>
        <w:noProof/>
        <w:sz w:val="20"/>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49CCC" w14:textId="6118B3F1" w:rsidR="00295342" w:rsidRPr="00295342" w:rsidRDefault="00295342" w:rsidP="002953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D4B325" w14:textId="77777777" w:rsidR="00766CCE" w:rsidRDefault="00766CCE">
      <w:r>
        <w:separator/>
      </w:r>
    </w:p>
  </w:footnote>
  <w:footnote w:type="continuationSeparator" w:id="0">
    <w:p w14:paraId="4CBD2BDB" w14:textId="77777777" w:rsidR="00766CCE" w:rsidRDefault="00766CCE">
      <w:r>
        <w:continuationSeparator/>
      </w:r>
    </w:p>
  </w:footnote>
  <w:footnote w:id="1">
    <w:p w14:paraId="000002D0" w14:textId="77777777" w:rsidR="00CB6FB5" w:rsidRPr="009901A3" w:rsidRDefault="00CB6FB5">
      <w:pPr>
        <w:rPr>
          <w:sz w:val="20"/>
          <w:szCs w:val="20"/>
          <w:lang w:val="en-US"/>
        </w:rPr>
      </w:pPr>
      <w:r>
        <w:rPr>
          <w:vertAlign w:val="superscript"/>
        </w:rPr>
        <w:footnoteRef/>
      </w:r>
      <w:r w:rsidRPr="009901A3">
        <w:rPr>
          <w:sz w:val="20"/>
          <w:szCs w:val="20"/>
          <w:lang w:val="en-US"/>
        </w:rPr>
        <w:t xml:space="preserve"> reference image: </w:t>
      </w:r>
      <w:hyperlink r:id="rId1">
        <w:r w:rsidRPr="009901A3">
          <w:rPr>
            <w:color w:val="1155CC"/>
            <w:sz w:val="20"/>
            <w:szCs w:val="20"/>
            <w:u w:val="single"/>
            <w:lang w:val="en-US"/>
          </w:rPr>
          <w:t>https://xerocrypt.wordpress.com/2013/08/26/what-exactly-are-netfilter-and-iptables/</w:t>
        </w:r>
      </w:hyperlink>
      <w:r w:rsidRPr="009901A3">
        <w:rPr>
          <w:sz w:val="20"/>
          <w:szCs w:val="20"/>
          <w:lang w:val="en-US"/>
        </w:rPr>
        <w:t xml:space="preserve"> </w:t>
      </w:r>
    </w:p>
  </w:footnote>
  <w:footnote w:id="2">
    <w:p w14:paraId="1E2D45E4" w14:textId="6D4859F8" w:rsidR="00CB6FB5" w:rsidRPr="009C05B4" w:rsidRDefault="00CB6FB5">
      <w:pPr>
        <w:pStyle w:val="Funotentext"/>
        <w:rPr>
          <w:lang w:val="nl-NL"/>
        </w:rPr>
      </w:pPr>
      <w:r>
        <w:rPr>
          <w:rStyle w:val="Funotenzeichen"/>
        </w:rPr>
        <w:footnoteRef/>
      </w:r>
      <w:r w:rsidRPr="009901A3">
        <w:rPr>
          <w:lang w:val="en-US"/>
        </w:rPr>
        <w:t xml:space="preserve"> </w:t>
      </w:r>
      <w:r w:rsidRPr="009C05B4">
        <w:rPr>
          <w:sz w:val="20"/>
          <w:szCs w:val="20"/>
          <w:lang w:val="nl-NL"/>
        </w:rPr>
        <w:t>Firewall rules are not updated</w:t>
      </w:r>
    </w:p>
  </w:footnote>
  <w:footnote w:id="3">
    <w:p w14:paraId="000002D2" w14:textId="77777777" w:rsidR="00CB6FB5" w:rsidRPr="009021EE" w:rsidRDefault="00CB6FB5">
      <w:pPr>
        <w:rPr>
          <w:sz w:val="20"/>
          <w:szCs w:val="20"/>
          <w:lang w:val="nl-NL"/>
        </w:rPr>
      </w:pPr>
      <w:r>
        <w:rPr>
          <w:vertAlign w:val="superscript"/>
        </w:rPr>
        <w:footnoteRef/>
      </w:r>
      <w:r w:rsidRPr="009021EE">
        <w:rPr>
          <w:sz w:val="20"/>
          <w:szCs w:val="20"/>
          <w:lang w:val="nl-NL"/>
        </w:rPr>
        <w:t xml:space="preserve"> </w:t>
      </w:r>
      <w:hyperlink r:id="rId2">
        <w:r w:rsidRPr="009021EE">
          <w:rPr>
            <w:color w:val="1155CC"/>
            <w:sz w:val="20"/>
            <w:szCs w:val="20"/>
            <w:u w:val="single"/>
            <w:lang w:val="nl-NL"/>
          </w:rPr>
          <w:t>https://www.netfilter.org/projects/iptables/files/changes-iptables-1.8.7.txt</w:t>
        </w:r>
      </w:hyperlink>
      <w:r w:rsidRPr="009021EE">
        <w:rPr>
          <w:sz w:val="20"/>
          <w:szCs w:val="20"/>
          <w:lang w:val="nl-NL"/>
        </w:rPr>
        <w:t xml:space="preserve"> </w:t>
      </w:r>
    </w:p>
  </w:footnote>
  <w:footnote w:id="4">
    <w:p w14:paraId="539BB60C" w14:textId="567739E0" w:rsidR="00CB6FB5" w:rsidRPr="009901A3" w:rsidRDefault="00CB6FB5">
      <w:pPr>
        <w:pStyle w:val="Funotentext"/>
        <w:rPr>
          <w:lang w:val="en-US"/>
        </w:rPr>
      </w:pPr>
      <w:r>
        <w:rPr>
          <w:rStyle w:val="Funotenzeichen"/>
        </w:rPr>
        <w:footnoteRef/>
      </w:r>
      <w:r w:rsidRPr="009901A3">
        <w:rPr>
          <w:lang w:val="en-US"/>
        </w:rPr>
        <w:t xml:space="preserve"> </w:t>
      </w:r>
      <w:hyperlink r:id="rId3" w:history="1">
        <w:r w:rsidRPr="00B03A4B">
          <w:rPr>
            <w:rStyle w:val="Hyperlink"/>
            <w:lang w:val="en-US"/>
          </w:rPr>
          <w:t>https://threagile.io/</w:t>
        </w:r>
      </w:hyperlink>
      <w:r>
        <w:rPr>
          <w:lang w:val="en-US"/>
        </w:rPr>
        <w:t xml:space="preserve"> </w:t>
      </w:r>
    </w:p>
  </w:footnote>
  <w:footnote w:id="5">
    <w:p w14:paraId="000002D9" w14:textId="2E2B8409" w:rsidR="00CB6FB5" w:rsidRPr="009901A3" w:rsidRDefault="00CB6FB5" w:rsidP="00295342">
      <w:pPr>
        <w:spacing w:before="0" w:after="0"/>
        <w:rPr>
          <w:sz w:val="20"/>
          <w:szCs w:val="20"/>
          <w:lang w:val="en-US"/>
        </w:rPr>
      </w:pPr>
      <w:r>
        <w:rPr>
          <w:vertAlign w:val="superscript"/>
        </w:rPr>
        <w:footnoteRef/>
      </w:r>
      <w:r w:rsidRPr="009901A3">
        <w:rPr>
          <w:sz w:val="20"/>
          <w:szCs w:val="20"/>
          <w:lang w:val="en-US"/>
        </w:rPr>
        <w:t xml:space="preserve"> e.g. ThreatDragon</w:t>
      </w:r>
      <w:r>
        <w:rPr>
          <w:sz w:val="20"/>
          <w:szCs w:val="20"/>
          <w:lang w:val="en-US"/>
        </w:rPr>
        <w:t>, Threagile</w:t>
      </w:r>
      <w:r w:rsidRPr="009901A3">
        <w:rPr>
          <w:sz w:val="20"/>
          <w:szCs w:val="20"/>
          <w:lang w:val="en-US"/>
        </w:rPr>
        <w:t xml:space="preserve"> or the SPARTA SATRA risk analysis API</w:t>
      </w:r>
    </w:p>
  </w:footnote>
  <w:footnote w:id="6">
    <w:p w14:paraId="000002DA" w14:textId="77777777" w:rsidR="00CB6FB5" w:rsidRPr="009901A3" w:rsidRDefault="00CB6FB5" w:rsidP="00295342">
      <w:pPr>
        <w:spacing w:before="0" w:after="0"/>
        <w:rPr>
          <w:sz w:val="20"/>
          <w:szCs w:val="20"/>
          <w:lang w:val="en-US"/>
        </w:rPr>
      </w:pPr>
      <w:r>
        <w:rPr>
          <w:vertAlign w:val="superscript"/>
        </w:rPr>
        <w:footnoteRef/>
      </w:r>
      <w:r w:rsidRPr="009901A3">
        <w:rPr>
          <w:sz w:val="20"/>
          <w:szCs w:val="20"/>
          <w:lang w:val="en-US"/>
        </w:rPr>
        <w:t xml:space="preserve"> Issues can be found in the GitHub issue tracker: </w:t>
      </w:r>
      <w:hyperlink r:id="rId4">
        <w:r w:rsidRPr="009901A3">
          <w:rPr>
            <w:color w:val="1155CC"/>
            <w:sz w:val="20"/>
            <w:szCs w:val="20"/>
            <w:u w:val="single"/>
            <w:lang w:val="en-US"/>
          </w:rPr>
          <w:t>https://github.com/cetic/sparta/issues/</w:t>
        </w:r>
      </w:hyperlink>
      <w:r w:rsidRPr="009901A3">
        <w:rPr>
          <w:sz w:val="20"/>
          <w:szCs w:val="20"/>
          <w:lang w:val="en-US"/>
        </w:rPr>
        <w:t xml:space="preserve"> </w:t>
      </w:r>
    </w:p>
  </w:footnote>
  <w:footnote w:id="7">
    <w:p w14:paraId="12B3C798" w14:textId="5D99E540" w:rsidR="00CB6FB5" w:rsidRPr="00295342" w:rsidRDefault="00CB6FB5">
      <w:pPr>
        <w:pStyle w:val="Funotentext"/>
        <w:rPr>
          <w:sz w:val="20"/>
          <w:lang w:val="en-US"/>
        </w:rPr>
      </w:pPr>
      <w:r>
        <w:rPr>
          <w:rStyle w:val="Funotenzeichen"/>
        </w:rPr>
        <w:footnoteRef/>
      </w:r>
      <w:r w:rsidRPr="003752B2">
        <w:rPr>
          <w:lang w:val="en-US"/>
        </w:rPr>
        <w:t xml:space="preserve"> </w:t>
      </w:r>
      <w:hyperlink r:id="rId5" w:history="1">
        <w:r w:rsidRPr="00295342">
          <w:rPr>
            <w:rStyle w:val="Hyperlink"/>
            <w:sz w:val="20"/>
            <w:lang w:val="en-US"/>
          </w:rPr>
          <w:t>http://www.open-scap.org/security-policies/choosing-policy/</w:t>
        </w:r>
      </w:hyperlink>
      <w:r w:rsidRPr="00295342">
        <w:rPr>
          <w:sz w:val="20"/>
          <w:lang w:val="en-US"/>
        </w:rPr>
        <w:t xml:space="preserve"> </w:t>
      </w:r>
    </w:p>
  </w:footnote>
  <w:footnote w:id="8">
    <w:p w14:paraId="4593EBE3" w14:textId="740A8CDE" w:rsidR="00CB6FB5" w:rsidRPr="00295342" w:rsidRDefault="00CB6FB5">
      <w:pPr>
        <w:pStyle w:val="Funotentext"/>
        <w:rPr>
          <w:sz w:val="20"/>
          <w:lang w:val="en-US"/>
        </w:rPr>
      </w:pPr>
      <w:r w:rsidRPr="00295342">
        <w:rPr>
          <w:rStyle w:val="Funotenzeichen"/>
          <w:sz w:val="20"/>
        </w:rPr>
        <w:footnoteRef/>
      </w:r>
      <w:r w:rsidRPr="00295342">
        <w:rPr>
          <w:sz w:val="20"/>
          <w:lang w:val="en-US"/>
        </w:rPr>
        <w:t xml:space="preserve"> Available in the SPARTA svn repository at </w:t>
      </w:r>
      <w:hyperlink r:id="rId6" w:history="1">
        <w:r w:rsidRPr="00295342">
          <w:rPr>
            <w:rStyle w:val="Hyperlink"/>
            <w:sz w:val="20"/>
            <w:lang w:val="en-US"/>
          </w:rPr>
          <w:t>https://sparta.technikon.com/03-WPs/WP5-Program-2-CAPE/T54_Demonstration_validation/Vertical1_Evidences/Assurance%20Continuity/1-SP/</w:t>
        </w:r>
      </w:hyperlink>
      <w:r w:rsidRPr="00295342">
        <w:rPr>
          <w:sz w:val="20"/>
          <w:lang w:val="en-US"/>
        </w:rPr>
        <w:t xml:space="preserve"> </w:t>
      </w:r>
    </w:p>
  </w:footnote>
  <w:footnote w:id="9">
    <w:p w14:paraId="50DA394F" w14:textId="42CC40D0" w:rsidR="00CB6FB5" w:rsidRPr="00295342" w:rsidRDefault="00CB6FB5">
      <w:pPr>
        <w:pStyle w:val="Funotentext"/>
        <w:rPr>
          <w:sz w:val="20"/>
          <w:lang w:val="en-US"/>
        </w:rPr>
      </w:pPr>
      <w:r w:rsidRPr="00295342">
        <w:rPr>
          <w:rStyle w:val="Funotenzeichen"/>
          <w:sz w:val="20"/>
        </w:rPr>
        <w:footnoteRef/>
      </w:r>
      <w:r w:rsidRPr="00295342">
        <w:rPr>
          <w:sz w:val="20"/>
          <w:lang w:val="en-US"/>
        </w:rPr>
        <w:t xml:space="preserve"> Available in the SPARTA svn repository at </w:t>
      </w:r>
      <w:hyperlink r:id="rId7" w:history="1">
        <w:r w:rsidRPr="00295342">
          <w:rPr>
            <w:rStyle w:val="Hyperlink"/>
            <w:sz w:val="20"/>
            <w:lang w:val="en-US"/>
          </w:rPr>
          <w:t>https://sparta.technikon.com/03-WPs/WP5-Program-2-CAPE/T54_Demonstration_validation/Vertical1_Evidences/Assurance%20Continuity/2-CICD</w:t>
        </w:r>
      </w:hyperlink>
    </w:p>
  </w:footnote>
  <w:footnote w:id="10">
    <w:p w14:paraId="32AD1A58" w14:textId="3D7541B8" w:rsidR="00CB6FB5" w:rsidRPr="00036E7B" w:rsidRDefault="00CB6FB5" w:rsidP="00A0300C">
      <w:pPr>
        <w:pStyle w:val="Funotentext"/>
        <w:jc w:val="left"/>
        <w:rPr>
          <w:sz w:val="20"/>
          <w:szCs w:val="20"/>
          <w:lang w:val="en-US"/>
        </w:rPr>
      </w:pPr>
      <w:r w:rsidRPr="00036E7B">
        <w:rPr>
          <w:rStyle w:val="Funotenzeichen"/>
          <w:sz w:val="20"/>
          <w:szCs w:val="20"/>
        </w:rPr>
        <w:footnoteRef/>
      </w:r>
      <w:r w:rsidRPr="00036E7B">
        <w:rPr>
          <w:sz w:val="20"/>
          <w:szCs w:val="20"/>
          <w:lang w:val="en-US"/>
        </w:rPr>
        <w:t xml:space="preserve"> </w:t>
      </w:r>
      <w:hyperlink r:id="rId8" w:history="1">
        <w:r w:rsidRPr="00036E7B">
          <w:rPr>
            <w:rStyle w:val="Hyperlink"/>
            <w:sz w:val="20"/>
            <w:szCs w:val="20"/>
            <w:lang w:val="en-US"/>
          </w:rPr>
          <w:t>https://sparta.technikon.com/03-WPs/WP5-Program-2-CAPE/T54_Demonstration_validation/Vertical1_Evidences/Assurance%20Continuity/3-REMEDIATION</w:t>
        </w:r>
      </w:hyperlink>
    </w:p>
  </w:footnote>
  <w:footnote w:id="11">
    <w:p w14:paraId="000002DF" w14:textId="77777777" w:rsidR="00CB6FB5" w:rsidRPr="009901A3" w:rsidRDefault="00CB6FB5">
      <w:pPr>
        <w:rPr>
          <w:sz w:val="20"/>
          <w:szCs w:val="20"/>
          <w:lang w:val="en-US"/>
        </w:rPr>
      </w:pPr>
      <w:r>
        <w:rPr>
          <w:vertAlign w:val="superscript"/>
        </w:rPr>
        <w:footnoteRef/>
      </w:r>
      <w:r w:rsidRPr="009901A3">
        <w:rPr>
          <w:sz w:val="20"/>
          <w:szCs w:val="20"/>
          <w:lang w:val="en-US"/>
        </w:rPr>
        <w:t xml:space="preserve"> </w:t>
      </w:r>
      <w:hyperlink r:id="rId9">
        <w:r w:rsidRPr="009901A3">
          <w:rPr>
            <w:color w:val="1155CC"/>
            <w:sz w:val="20"/>
            <w:szCs w:val="20"/>
            <w:u w:val="single"/>
            <w:lang w:val="en-US"/>
          </w:rPr>
          <w:t>https://grafana.com/oss/loki/</w:t>
        </w:r>
      </w:hyperlink>
      <w:r w:rsidRPr="009901A3">
        <w:rPr>
          <w:sz w:val="20"/>
          <w:szCs w:val="20"/>
          <w:lang w:val="en-US"/>
        </w:rPr>
        <w:t xml:space="preserve"> </w:t>
      </w:r>
    </w:p>
  </w:footnote>
  <w:footnote w:id="12">
    <w:p w14:paraId="6F116600" w14:textId="32943413" w:rsidR="00CB6FB5" w:rsidRPr="00BD4167" w:rsidRDefault="00CB6FB5">
      <w:pPr>
        <w:pStyle w:val="Funotentext"/>
        <w:rPr>
          <w:sz w:val="20"/>
          <w:szCs w:val="20"/>
          <w:lang w:val="en-US"/>
        </w:rPr>
      </w:pPr>
      <w:r w:rsidRPr="00BD4167">
        <w:rPr>
          <w:rStyle w:val="Funotenzeichen"/>
          <w:sz w:val="20"/>
          <w:szCs w:val="20"/>
        </w:rPr>
        <w:footnoteRef/>
      </w:r>
      <w:r w:rsidRPr="00BD4167">
        <w:rPr>
          <w:sz w:val="20"/>
          <w:szCs w:val="20"/>
          <w:lang w:val="en-US"/>
        </w:rPr>
        <w:t xml:space="preserve"> The release notes can be found in the SPARTA SVN at </w:t>
      </w:r>
      <w:hyperlink r:id="rId10" w:history="1">
        <w:r w:rsidRPr="00BD4167">
          <w:rPr>
            <w:rStyle w:val="Hyperlink"/>
            <w:sz w:val="20"/>
            <w:szCs w:val="20"/>
            <w:lang w:val="en-US"/>
          </w:rPr>
          <w:t>https://sparta.technikon.com/03-WPs/WP5-Program-2-CAPE/T54_Demonstration_validation/Vertical1_Evidences/Assurance%20Continuity/IPTables%201.8.7%20changelog%20-%20details.pdf</w:t>
        </w:r>
      </w:hyperlink>
      <w:r w:rsidRPr="00BD4167">
        <w:rPr>
          <w:sz w:val="20"/>
          <w:szCs w:val="20"/>
          <w:lang w:val="en-US"/>
        </w:rPr>
        <w:t xml:space="preserve"> </w:t>
      </w:r>
    </w:p>
  </w:footnote>
  <w:footnote w:id="13">
    <w:p w14:paraId="000002D3" w14:textId="77777777" w:rsidR="00CB6FB5" w:rsidRPr="009901A3" w:rsidRDefault="00CB6FB5">
      <w:pPr>
        <w:rPr>
          <w:sz w:val="20"/>
          <w:szCs w:val="20"/>
          <w:lang w:val="en-US"/>
        </w:rPr>
      </w:pPr>
      <w:r>
        <w:rPr>
          <w:vertAlign w:val="superscript"/>
        </w:rPr>
        <w:footnoteRef/>
      </w:r>
      <w:r w:rsidRPr="009901A3">
        <w:rPr>
          <w:sz w:val="20"/>
          <w:szCs w:val="20"/>
          <w:lang w:val="en-US"/>
        </w:rPr>
        <w:t xml:space="preserve"> </w:t>
      </w:r>
      <w:hyperlink r:id="rId11">
        <w:r w:rsidRPr="009901A3">
          <w:rPr>
            <w:color w:val="1155CC"/>
            <w:sz w:val="20"/>
            <w:szCs w:val="20"/>
            <w:u w:val="single"/>
            <w:lang w:val="en-US"/>
          </w:rPr>
          <w:t>https://www.netfilter.org/projects/iptables/files/changes-iptables-1.8.7.txt</w:t>
        </w:r>
      </w:hyperlink>
      <w:r w:rsidRPr="009901A3">
        <w:rPr>
          <w:sz w:val="20"/>
          <w:szCs w:val="20"/>
          <w:lang w:val="en-US"/>
        </w:rPr>
        <w:t xml:space="preserve"> </w:t>
      </w:r>
    </w:p>
  </w:footnote>
  <w:footnote w:id="14">
    <w:p w14:paraId="000002D4" w14:textId="77777777" w:rsidR="00CB6FB5" w:rsidRPr="009901A3" w:rsidRDefault="00CB6FB5">
      <w:pPr>
        <w:rPr>
          <w:sz w:val="20"/>
          <w:szCs w:val="20"/>
          <w:lang w:val="en-US"/>
        </w:rPr>
      </w:pPr>
      <w:r>
        <w:rPr>
          <w:vertAlign w:val="superscript"/>
        </w:rPr>
        <w:footnoteRef/>
      </w:r>
      <w:r w:rsidRPr="009901A3">
        <w:rPr>
          <w:sz w:val="20"/>
          <w:szCs w:val="20"/>
          <w:lang w:val="en-US"/>
        </w:rPr>
        <w:t xml:space="preserve"> </w:t>
      </w:r>
      <w:hyperlink r:id="rId12">
        <w:r w:rsidRPr="009901A3">
          <w:rPr>
            <w:color w:val="1155CC"/>
            <w:sz w:val="20"/>
            <w:szCs w:val="20"/>
            <w:u w:val="single"/>
            <w:lang w:val="en-US"/>
          </w:rPr>
          <w:t>https://oval.mitre.org/</w:t>
        </w:r>
      </w:hyperlink>
      <w:r w:rsidRPr="009901A3">
        <w:rPr>
          <w:sz w:val="20"/>
          <w:szCs w:val="20"/>
          <w:lang w:val="en-US"/>
        </w:rPr>
        <w:t xml:space="preserve"> </w:t>
      </w:r>
    </w:p>
  </w:footnote>
  <w:footnote w:id="15">
    <w:p w14:paraId="07DFD7E7" w14:textId="21DC602D" w:rsidR="00CB6FB5" w:rsidRPr="00FE298C" w:rsidRDefault="00CB6FB5">
      <w:pPr>
        <w:pStyle w:val="Funotentext"/>
        <w:rPr>
          <w:lang w:val="nl-NL"/>
        </w:rPr>
      </w:pPr>
      <w:r>
        <w:rPr>
          <w:rStyle w:val="Funotenzeichen"/>
        </w:rPr>
        <w:footnoteRef/>
      </w:r>
      <w:r w:rsidRPr="009901A3">
        <w:rPr>
          <w:lang w:val="en-US"/>
        </w:rPr>
        <w:t xml:space="preserve"> </w:t>
      </w:r>
      <w:r w:rsidRPr="00FE298C">
        <w:rPr>
          <w:sz w:val="20"/>
          <w:szCs w:val="20"/>
          <w:lang w:val="nl-NL"/>
        </w:rPr>
        <w:t xml:space="preserve">Public policies can be found at </w:t>
      </w:r>
      <w:hyperlink r:id="rId13" w:history="1">
        <w:r w:rsidRPr="00FE298C">
          <w:rPr>
            <w:rStyle w:val="Hyperlink"/>
            <w:sz w:val="20"/>
            <w:szCs w:val="20"/>
            <w:lang w:val="nl-NL"/>
          </w:rPr>
          <w:t>https://www.open-scap.org/security-policies/choosing-policy/</w:t>
        </w:r>
      </w:hyperlink>
    </w:p>
  </w:footnote>
  <w:footnote w:id="16">
    <w:p w14:paraId="36D17BAB" w14:textId="083FA33F" w:rsidR="00CB6FB5" w:rsidRPr="0003484C" w:rsidRDefault="00CB6FB5">
      <w:pPr>
        <w:pStyle w:val="Funotentext"/>
        <w:rPr>
          <w:sz w:val="20"/>
          <w:szCs w:val="20"/>
          <w:lang w:val="en-US"/>
        </w:rPr>
      </w:pPr>
      <w:r w:rsidRPr="0003484C">
        <w:rPr>
          <w:rStyle w:val="Funotenzeichen"/>
          <w:sz w:val="20"/>
          <w:szCs w:val="20"/>
        </w:rPr>
        <w:footnoteRef/>
      </w:r>
      <w:r w:rsidRPr="0003484C">
        <w:rPr>
          <w:sz w:val="20"/>
          <w:szCs w:val="20"/>
          <w:lang w:val="en-US"/>
        </w:rPr>
        <w:t xml:space="preserve"> and is available as pdf in the SPARTA SVN at </w:t>
      </w:r>
      <w:hyperlink r:id="rId14" w:history="1">
        <w:r w:rsidRPr="0003484C">
          <w:rPr>
            <w:rStyle w:val="Hyperlink"/>
            <w:sz w:val="20"/>
            <w:szCs w:val="20"/>
            <w:lang w:val="en-US"/>
          </w:rPr>
          <w:t>https://sparta.technikon.com/03-WPs/WP5-Program-2-CAPE/T54_Demonstration_validation/Vertical1_Evidences/Assurance%20Continuity/7-CHANGE/</w:t>
        </w:r>
      </w:hyperlink>
      <w:r w:rsidRPr="0003484C">
        <w:rPr>
          <w:sz w:val="20"/>
          <w:szCs w:val="20"/>
          <w:lang w:val="en-US"/>
        </w:rPr>
        <w:t xml:space="preserve"> </w:t>
      </w:r>
    </w:p>
  </w:footnote>
  <w:footnote w:id="17">
    <w:p w14:paraId="000002DB" w14:textId="77777777" w:rsidR="00CB6FB5" w:rsidRPr="009901A3" w:rsidRDefault="00CB6FB5">
      <w:pPr>
        <w:rPr>
          <w:b/>
          <w:sz w:val="20"/>
          <w:szCs w:val="20"/>
          <w:lang w:val="en-US"/>
        </w:rPr>
      </w:pPr>
      <w:r>
        <w:rPr>
          <w:vertAlign w:val="superscript"/>
        </w:rPr>
        <w:footnoteRef/>
      </w:r>
      <w:r w:rsidRPr="009901A3">
        <w:rPr>
          <w:sz w:val="20"/>
          <w:szCs w:val="20"/>
          <w:lang w:val="en-US"/>
        </w:rPr>
        <w:t xml:space="preserve"> For the purpose of our demonstration, we approximate the security target to the protection profile.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D6" w14:textId="41FFED78" w:rsidR="00CB6FB5" w:rsidRPr="00271A5C" w:rsidRDefault="00CB6FB5" w:rsidP="00271A5C">
    <w:pPr>
      <w:pStyle w:val="Kopfzeile"/>
      <w:pBdr>
        <w:bottom w:val="single" w:sz="6" w:space="1" w:color="auto"/>
      </w:pBdr>
      <w:tabs>
        <w:tab w:val="left" w:pos="8415"/>
        <w:tab w:val="right" w:pos="9638"/>
      </w:tabs>
      <w:spacing w:after="240"/>
      <w:jc w:val="left"/>
      <w:rPr>
        <w:sz w:val="16"/>
      </w:rPr>
    </w:pPr>
    <w:r>
      <w:rPr>
        <w:noProof/>
        <w:sz w:val="20"/>
        <w:lang w:val="en-GB" w:eastAsia="en-GB"/>
      </w:rPr>
      <w:drawing>
        <wp:anchor distT="0" distB="0" distL="114300" distR="114300" simplePos="0" relativeHeight="251663360" behindDoc="1" locked="0" layoutInCell="1" allowOverlap="1" wp14:anchorId="2CAC8ABF" wp14:editId="72538E1C">
          <wp:simplePos x="0" y="0"/>
          <wp:positionH relativeFrom="margin">
            <wp:posOffset>5530850</wp:posOffset>
          </wp:positionH>
          <wp:positionV relativeFrom="topMargin">
            <wp:posOffset>190500</wp:posOffset>
          </wp:positionV>
          <wp:extent cx="583426" cy="475200"/>
          <wp:effectExtent l="0" t="0" r="7620" b="127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PC_4c.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83426" cy="475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71A5C">
      <w:rPr>
        <w:noProof/>
        <w:sz w:val="20"/>
        <w:lang w:val="it-IT"/>
      </w:rPr>
      <w:t>D5.4 Appendix G - Impact Analysis - Vertical 1 - Scenario 2</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2D5" w14:textId="78D57B24" w:rsidR="00CB6FB5" w:rsidRDefault="00CB6FB5">
    <w:r>
      <w:rPr>
        <w:noProof/>
        <w:lang w:val="en-GB" w:eastAsia="en-GB"/>
      </w:rPr>
      <w:drawing>
        <wp:anchor distT="0" distB="0" distL="114300" distR="114300" simplePos="0" relativeHeight="251661312" behindDoc="0" locked="0" layoutInCell="1" allowOverlap="1" wp14:anchorId="30E21794" wp14:editId="14C01B20">
          <wp:simplePos x="0" y="0"/>
          <wp:positionH relativeFrom="margin">
            <wp:posOffset>1746354</wp:posOffset>
          </wp:positionH>
          <wp:positionV relativeFrom="margin">
            <wp:posOffset>-269875</wp:posOffset>
          </wp:positionV>
          <wp:extent cx="2305050" cy="550545"/>
          <wp:effectExtent l="0" t="0" r="0" b="1905"/>
          <wp:wrapSquare wrapText="bothSides"/>
          <wp:docPr id="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r2TERA_4c_logo.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305050" cy="550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CC4000"/>
    <w:multiLevelType w:val="hybridMultilevel"/>
    <w:tmpl w:val="EE2E1944"/>
    <w:lvl w:ilvl="0" w:tplc="010C795A">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8B712A4"/>
    <w:multiLevelType w:val="multilevel"/>
    <w:tmpl w:val="5B2C118A"/>
    <w:lvl w:ilvl="0">
      <w:start w:val="1"/>
      <w:numFmt w:val="decimal"/>
      <w:pStyle w:val="berschrift1"/>
      <w:lvlText w:val="Chapter %1"/>
      <w:lvlJc w:val="left"/>
      <w:pPr>
        <w:ind w:left="360" w:hanging="360"/>
      </w:pPr>
      <w:rPr>
        <w:rFonts w:hint="default"/>
      </w:r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2" w15:restartNumberingAfterBreak="0">
    <w:nsid w:val="12492A76"/>
    <w:multiLevelType w:val="multilevel"/>
    <w:tmpl w:val="42B448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2752B4A"/>
    <w:multiLevelType w:val="multilevel"/>
    <w:tmpl w:val="E122978E"/>
    <w:lvl w:ilvl="0">
      <w:start w:val="1"/>
      <w:numFmt w:val="decimal"/>
      <w:lvlText w:val="%1."/>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rFonts w:ascii="Noto Sans Symbols" w:eastAsia="Noto Sans Symbols" w:hAnsi="Noto Sans Symbols" w:cs="Noto Sans Symbols"/>
        <w:u w:val="none"/>
      </w:rPr>
    </w:lvl>
    <w:lvl w:ilvl="2">
      <w:start w:val="1"/>
      <w:numFmt w:val="lowerRoman"/>
      <w:lvlText w:val="%3."/>
      <w:lvlJc w:val="righ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rFonts w:ascii="Noto Sans Symbols" w:eastAsia="Noto Sans Symbols" w:hAnsi="Noto Sans Symbols" w:cs="Noto Sans Symbols"/>
        <w:u w:val="none"/>
      </w:rPr>
    </w:lvl>
    <w:lvl w:ilvl="4">
      <w:start w:val="1"/>
      <w:numFmt w:val="lowerLetter"/>
      <w:lvlText w:val="%5."/>
      <w:lvlJc w:val="left"/>
      <w:pPr>
        <w:ind w:left="3600" w:hanging="360"/>
      </w:pPr>
      <w:rPr>
        <w:rFonts w:ascii="Noto Sans Symbols" w:eastAsia="Noto Sans Symbols" w:hAnsi="Noto Sans Symbols" w:cs="Noto Sans Symbols"/>
        <w:u w:val="none"/>
      </w:rPr>
    </w:lvl>
    <w:lvl w:ilvl="5">
      <w:start w:val="1"/>
      <w:numFmt w:val="lowerRoman"/>
      <w:lvlText w:val="%6."/>
      <w:lvlJc w:val="right"/>
      <w:pPr>
        <w:ind w:left="4320" w:hanging="360"/>
      </w:pPr>
      <w:rPr>
        <w:rFonts w:ascii="Noto Sans Symbols" w:eastAsia="Noto Sans Symbols" w:hAnsi="Noto Sans Symbols" w:cs="Noto Sans Symbols"/>
        <w:u w:val="none"/>
      </w:rPr>
    </w:lvl>
    <w:lvl w:ilvl="6">
      <w:start w:val="1"/>
      <w:numFmt w:val="decimal"/>
      <w:lvlText w:val="%7."/>
      <w:lvlJc w:val="left"/>
      <w:pPr>
        <w:ind w:left="5040" w:hanging="360"/>
      </w:pPr>
      <w:rPr>
        <w:rFonts w:ascii="Noto Sans Symbols" w:eastAsia="Noto Sans Symbols" w:hAnsi="Noto Sans Symbols" w:cs="Noto Sans Symbols"/>
        <w:u w:val="none"/>
      </w:rPr>
    </w:lvl>
    <w:lvl w:ilvl="7">
      <w:start w:val="1"/>
      <w:numFmt w:val="lowerLetter"/>
      <w:lvlText w:val="%8."/>
      <w:lvlJc w:val="left"/>
      <w:pPr>
        <w:ind w:left="5760" w:hanging="360"/>
      </w:pPr>
      <w:rPr>
        <w:rFonts w:ascii="Noto Sans Symbols" w:eastAsia="Noto Sans Symbols" w:hAnsi="Noto Sans Symbols" w:cs="Noto Sans Symbols"/>
        <w:u w:val="none"/>
      </w:rPr>
    </w:lvl>
    <w:lvl w:ilvl="8">
      <w:start w:val="1"/>
      <w:numFmt w:val="lowerRoman"/>
      <w:lvlText w:val="%9."/>
      <w:lvlJc w:val="right"/>
      <w:pPr>
        <w:ind w:left="6480" w:hanging="360"/>
      </w:pPr>
      <w:rPr>
        <w:rFonts w:ascii="Noto Sans Symbols" w:eastAsia="Noto Sans Symbols" w:hAnsi="Noto Sans Symbols" w:cs="Noto Sans Symbols"/>
        <w:u w:val="none"/>
      </w:rPr>
    </w:lvl>
  </w:abstractNum>
  <w:abstractNum w:abstractNumId="4" w15:restartNumberingAfterBreak="0">
    <w:nsid w:val="2ADE467C"/>
    <w:multiLevelType w:val="multilevel"/>
    <w:tmpl w:val="793A48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DBD0D4E"/>
    <w:multiLevelType w:val="hybridMultilevel"/>
    <w:tmpl w:val="F4E2056E"/>
    <w:lvl w:ilvl="0" w:tplc="C174104E">
      <w:start w:val="14"/>
      <w:numFmt w:val="bullet"/>
      <w:lvlText w:val=""/>
      <w:lvlJc w:val="left"/>
      <w:pPr>
        <w:ind w:left="720" w:hanging="360"/>
      </w:pPr>
      <w:rPr>
        <w:rFonts w:ascii="Symbol" w:eastAsia="Arial" w:hAnsi="Symbol" w:cs="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543F4397"/>
    <w:multiLevelType w:val="multilevel"/>
    <w:tmpl w:val="698A69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56942606"/>
    <w:multiLevelType w:val="multilevel"/>
    <w:tmpl w:val="FE26A95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8" w15:restartNumberingAfterBreak="0">
    <w:nsid w:val="5A007FC9"/>
    <w:multiLevelType w:val="hybridMultilevel"/>
    <w:tmpl w:val="1C986660"/>
    <w:lvl w:ilvl="0" w:tplc="040C0001">
      <w:start w:val="1"/>
      <w:numFmt w:val="bullet"/>
      <w:lvlText w:val=""/>
      <w:lvlJc w:val="left"/>
      <w:pPr>
        <w:ind w:left="1079" w:hanging="360"/>
      </w:pPr>
      <w:rPr>
        <w:rFonts w:ascii="Symbol" w:hAnsi="Symbol" w:hint="default"/>
      </w:rPr>
    </w:lvl>
    <w:lvl w:ilvl="1" w:tplc="040C0003" w:tentative="1">
      <w:start w:val="1"/>
      <w:numFmt w:val="bullet"/>
      <w:lvlText w:val="o"/>
      <w:lvlJc w:val="left"/>
      <w:pPr>
        <w:ind w:left="1799" w:hanging="360"/>
      </w:pPr>
      <w:rPr>
        <w:rFonts w:ascii="Courier New" w:hAnsi="Courier New" w:cs="Courier New" w:hint="default"/>
      </w:rPr>
    </w:lvl>
    <w:lvl w:ilvl="2" w:tplc="040C0005" w:tentative="1">
      <w:start w:val="1"/>
      <w:numFmt w:val="bullet"/>
      <w:lvlText w:val=""/>
      <w:lvlJc w:val="left"/>
      <w:pPr>
        <w:ind w:left="2519" w:hanging="360"/>
      </w:pPr>
      <w:rPr>
        <w:rFonts w:ascii="Wingdings" w:hAnsi="Wingdings" w:hint="default"/>
      </w:rPr>
    </w:lvl>
    <w:lvl w:ilvl="3" w:tplc="040C0001" w:tentative="1">
      <w:start w:val="1"/>
      <w:numFmt w:val="bullet"/>
      <w:lvlText w:val=""/>
      <w:lvlJc w:val="left"/>
      <w:pPr>
        <w:ind w:left="3239" w:hanging="360"/>
      </w:pPr>
      <w:rPr>
        <w:rFonts w:ascii="Symbol" w:hAnsi="Symbol" w:hint="default"/>
      </w:rPr>
    </w:lvl>
    <w:lvl w:ilvl="4" w:tplc="040C0003" w:tentative="1">
      <w:start w:val="1"/>
      <w:numFmt w:val="bullet"/>
      <w:lvlText w:val="o"/>
      <w:lvlJc w:val="left"/>
      <w:pPr>
        <w:ind w:left="3959" w:hanging="360"/>
      </w:pPr>
      <w:rPr>
        <w:rFonts w:ascii="Courier New" w:hAnsi="Courier New" w:cs="Courier New" w:hint="default"/>
      </w:rPr>
    </w:lvl>
    <w:lvl w:ilvl="5" w:tplc="040C0005" w:tentative="1">
      <w:start w:val="1"/>
      <w:numFmt w:val="bullet"/>
      <w:lvlText w:val=""/>
      <w:lvlJc w:val="left"/>
      <w:pPr>
        <w:ind w:left="4679" w:hanging="360"/>
      </w:pPr>
      <w:rPr>
        <w:rFonts w:ascii="Wingdings" w:hAnsi="Wingdings" w:hint="default"/>
      </w:rPr>
    </w:lvl>
    <w:lvl w:ilvl="6" w:tplc="040C0001" w:tentative="1">
      <w:start w:val="1"/>
      <w:numFmt w:val="bullet"/>
      <w:lvlText w:val=""/>
      <w:lvlJc w:val="left"/>
      <w:pPr>
        <w:ind w:left="5399" w:hanging="360"/>
      </w:pPr>
      <w:rPr>
        <w:rFonts w:ascii="Symbol" w:hAnsi="Symbol" w:hint="default"/>
      </w:rPr>
    </w:lvl>
    <w:lvl w:ilvl="7" w:tplc="040C0003" w:tentative="1">
      <w:start w:val="1"/>
      <w:numFmt w:val="bullet"/>
      <w:lvlText w:val="o"/>
      <w:lvlJc w:val="left"/>
      <w:pPr>
        <w:ind w:left="6119" w:hanging="360"/>
      </w:pPr>
      <w:rPr>
        <w:rFonts w:ascii="Courier New" w:hAnsi="Courier New" w:cs="Courier New" w:hint="default"/>
      </w:rPr>
    </w:lvl>
    <w:lvl w:ilvl="8" w:tplc="040C0005" w:tentative="1">
      <w:start w:val="1"/>
      <w:numFmt w:val="bullet"/>
      <w:lvlText w:val=""/>
      <w:lvlJc w:val="left"/>
      <w:pPr>
        <w:ind w:left="6839" w:hanging="360"/>
      </w:pPr>
      <w:rPr>
        <w:rFonts w:ascii="Wingdings" w:hAnsi="Wingdings" w:hint="default"/>
      </w:rPr>
    </w:lvl>
  </w:abstractNum>
  <w:abstractNum w:abstractNumId="9" w15:restartNumberingAfterBreak="0">
    <w:nsid w:val="738B7B84"/>
    <w:multiLevelType w:val="multilevel"/>
    <w:tmpl w:val="AC780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61F625F"/>
    <w:multiLevelType w:val="multilevel"/>
    <w:tmpl w:val="4DB21B0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11" w15:restartNumberingAfterBreak="0">
    <w:nsid w:val="7C4B1536"/>
    <w:multiLevelType w:val="hybridMultilevel"/>
    <w:tmpl w:val="DD964E5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9"/>
  </w:num>
  <w:num w:numId="2">
    <w:abstractNumId w:val="3"/>
  </w:num>
  <w:num w:numId="3">
    <w:abstractNumId w:val="7"/>
  </w:num>
  <w:num w:numId="4">
    <w:abstractNumId w:val="10"/>
  </w:num>
  <w:num w:numId="5">
    <w:abstractNumId w:val="4"/>
  </w:num>
  <w:num w:numId="6">
    <w:abstractNumId w:val="2"/>
  </w:num>
  <w:num w:numId="7">
    <w:abstractNumId w:val="11"/>
  </w:num>
  <w:num w:numId="8">
    <w:abstractNumId w:val="8"/>
  </w:num>
  <w:num w:numId="9">
    <w:abstractNumId w:val="1"/>
  </w:num>
  <w:num w:numId="10">
    <w:abstractNumId w:val="6"/>
  </w:num>
  <w:num w:numId="11">
    <w:abstractNumId w:val="5"/>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activeWritingStyle w:appName="MSWord" w:lang="fr-FR" w:vendorID="64" w:dllVersion="131078" w:nlCheck="1" w:checkStyle="0"/>
  <w:activeWritingStyle w:appName="MSWord" w:lang="en-US" w:vendorID="64" w:dllVersion="131078" w:nlCheck="1" w:checkStyle="1"/>
  <w:activeWritingStyle w:appName="MSWord" w:lang="fr-BE" w:vendorID="64" w:dllVersion="131078" w:nlCheck="1" w:checkStyle="0"/>
  <w:activeWritingStyle w:appName="MSWord" w:lang="en-GB" w:vendorID="64" w:dllVersion="131078" w:nlCheck="1" w:checkStyle="1"/>
  <w:activeWritingStyle w:appName="MSWord" w:lang="it-IT" w:vendorID="64" w:dllVersion="131078" w:nlCheck="1" w:checkStyle="0"/>
  <w:activeWritingStyle w:appName="MSWord" w:lang="nl-NL" w:vendorID="64" w:dllVersion="131078" w:nlCheck="1" w:checkStyle="0"/>
  <w:activeWritingStyle w:appName="MSWord" w:lang="de-AT" w:vendorID="64" w:dllVersion="131078" w:nlCheck="1"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E3826"/>
    <w:rsid w:val="00001ED4"/>
    <w:rsid w:val="00024A50"/>
    <w:rsid w:val="0003484C"/>
    <w:rsid w:val="00036E7B"/>
    <w:rsid w:val="00070D4B"/>
    <w:rsid w:val="00073452"/>
    <w:rsid w:val="000821D8"/>
    <w:rsid w:val="00090AEB"/>
    <w:rsid w:val="00095A76"/>
    <w:rsid w:val="000C0287"/>
    <w:rsid w:val="000C2E86"/>
    <w:rsid w:val="000F61B3"/>
    <w:rsid w:val="00166F3B"/>
    <w:rsid w:val="001A115C"/>
    <w:rsid w:val="001D5787"/>
    <w:rsid w:val="00252D27"/>
    <w:rsid w:val="00271A5C"/>
    <w:rsid w:val="00295342"/>
    <w:rsid w:val="002969E8"/>
    <w:rsid w:val="002A4027"/>
    <w:rsid w:val="002C20C8"/>
    <w:rsid w:val="002E14E1"/>
    <w:rsid w:val="002E3826"/>
    <w:rsid w:val="00306410"/>
    <w:rsid w:val="003116B5"/>
    <w:rsid w:val="00322F38"/>
    <w:rsid w:val="003404B0"/>
    <w:rsid w:val="00345E42"/>
    <w:rsid w:val="00355FD1"/>
    <w:rsid w:val="003752B2"/>
    <w:rsid w:val="003852BD"/>
    <w:rsid w:val="003A1A84"/>
    <w:rsid w:val="003A7BE1"/>
    <w:rsid w:val="003B0342"/>
    <w:rsid w:val="003B6A31"/>
    <w:rsid w:val="003C4A66"/>
    <w:rsid w:val="003E0242"/>
    <w:rsid w:val="003E5B6C"/>
    <w:rsid w:val="003F7C19"/>
    <w:rsid w:val="004077FD"/>
    <w:rsid w:val="004313B1"/>
    <w:rsid w:val="004F4535"/>
    <w:rsid w:val="00532375"/>
    <w:rsid w:val="005517BD"/>
    <w:rsid w:val="005652BE"/>
    <w:rsid w:val="005F0775"/>
    <w:rsid w:val="00610175"/>
    <w:rsid w:val="006226CB"/>
    <w:rsid w:val="00637469"/>
    <w:rsid w:val="00681099"/>
    <w:rsid w:val="00694037"/>
    <w:rsid w:val="006F555D"/>
    <w:rsid w:val="00717501"/>
    <w:rsid w:val="00766CCE"/>
    <w:rsid w:val="007801A5"/>
    <w:rsid w:val="00782880"/>
    <w:rsid w:val="00790F23"/>
    <w:rsid w:val="007A0D27"/>
    <w:rsid w:val="007A10C2"/>
    <w:rsid w:val="007E1275"/>
    <w:rsid w:val="007E6614"/>
    <w:rsid w:val="0082216F"/>
    <w:rsid w:val="008546E6"/>
    <w:rsid w:val="00854879"/>
    <w:rsid w:val="008A0674"/>
    <w:rsid w:val="008A6236"/>
    <w:rsid w:val="008B7215"/>
    <w:rsid w:val="008D28DB"/>
    <w:rsid w:val="009021EE"/>
    <w:rsid w:val="0090646B"/>
    <w:rsid w:val="009225E3"/>
    <w:rsid w:val="00932AEB"/>
    <w:rsid w:val="009422B9"/>
    <w:rsid w:val="0097248D"/>
    <w:rsid w:val="009901A3"/>
    <w:rsid w:val="009A4736"/>
    <w:rsid w:val="009B44F4"/>
    <w:rsid w:val="009B68D1"/>
    <w:rsid w:val="009C05B4"/>
    <w:rsid w:val="00A0300C"/>
    <w:rsid w:val="00A12AC8"/>
    <w:rsid w:val="00A30619"/>
    <w:rsid w:val="00A37993"/>
    <w:rsid w:val="00A507BB"/>
    <w:rsid w:val="00A87869"/>
    <w:rsid w:val="00A96FD7"/>
    <w:rsid w:val="00AA5068"/>
    <w:rsid w:val="00AC1E11"/>
    <w:rsid w:val="00AD5A2C"/>
    <w:rsid w:val="00AF1439"/>
    <w:rsid w:val="00B106B8"/>
    <w:rsid w:val="00B200F0"/>
    <w:rsid w:val="00B21562"/>
    <w:rsid w:val="00B64CAE"/>
    <w:rsid w:val="00BB0455"/>
    <w:rsid w:val="00BD4167"/>
    <w:rsid w:val="00BD5F69"/>
    <w:rsid w:val="00C47860"/>
    <w:rsid w:val="00C67D95"/>
    <w:rsid w:val="00C7418F"/>
    <w:rsid w:val="00C77C9B"/>
    <w:rsid w:val="00C86FAA"/>
    <w:rsid w:val="00CA3BFB"/>
    <w:rsid w:val="00CA7755"/>
    <w:rsid w:val="00CB6FB5"/>
    <w:rsid w:val="00CC7CDF"/>
    <w:rsid w:val="00CE233F"/>
    <w:rsid w:val="00D33DE2"/>
    <w:rsid w:val="00D4138A"/>
    <w:rsid w:val="00D4544A"/>
    <w:rsid w:val="00D512F1"/>
    <w:rsid w:val="00D853F1"/>
    <w:rsid w:val="00DA0139"/>
    <w:rsid w:val="00DC2BDC"/>
    <w:rsid w:val="00E03F4C"/>
    <w:rsid w:val="00E307C3"/>
    <w:rsid w:val="00E41527"/>
    <w:rsid w:val="00E60C00"/>
    <w:rsid w:val="00E82C90"/>
    <w:rsid w:val="00EA18BA"/>
    <w:rsid w:val="00EA43CE"/>
    <w:rsid w:val="00EB600D"/>
    <w:rsid w:val="00EF5B0C"/>
    <w:rsid w:val="00F1568F"/>
    <w:rsid w:val="00F55E50"/>
    <w:rsid w:val="00F57D5F"/>
    <w:rsid w:val="00F87291"/>
    <w:rsid w:val="00FA27A3"/>
    <w:rsid w:val="00FA2A35"/>
    <w:rsid w:val="00FA334F"/>
    <w:rsid w:val="00FA591E"/>
    <w:rsid w:val="00FB1CEA"/>
    <w:rsid w:val="00FD6906"/>
    <w:rsid w:val="00FE298C"/>
    <w:rsid w:val="00FF2FC1"/>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7C7560"/>
  <w15:docId w15:val="{99D2A291-75B7-D34A-BA73-709E1E3DB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fr-FR" w:eastAsia="fr-F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853F1"/>
    <w:pPr>
      <w:spacing w:before="120" w:after="120" w:line="240" w:lineRule="auto"/>
      <w:jc w:val="both"/>
    </w:pPr>
    <w:rPr>
      <w:lang w:eastAsia="it-IT"/>
    </w:rPr>
  </w:style>
  <w:style w:type="paragraph" w:styleId="berschrift1">
    <w:name w:val="heading 1"/>
    <w:basedOn w:val="Standard"/>
    <w:next w:val="Standard"/>
    <w:qFormat/>
    <w:rsid w:val="00295342"/>
    <w:pPr>
      <w:numPr>
        <w:numId w:val="9"/>
      </w:numPr>
      <w:spacing w:before="480" w:after="360"/>
      <w:ind w:left="357" w:hanging="357"/>
      <w:outlineLvl w:val="0"/>
    </w:pPr>
    <w:rPr>
      <w:b/>
      <w:sz w:val="32"/>
      <w:szCs w:val="40"/>
      <w:lang w:val="en-US"/>
    </w:rPr>
  </w:style>
  <w:style w:type="paragraph" w:styleId="berschrift2">
    <w:name w:val="heading 2"/>
    <w:basedOn w:val="Standard"/>
    <w:next w:val="Standard"/>
    <w:uiPriority w:val="9"/>
    <w:unhideWhenUsed/>
    <w:qFormat/>
    <w:rsid w:val="00B21562"/>
    <w:pPr>
      <w:keepNext/>
      <w:keepLines/>
      <w:numPr>
        <w:ilvl w:val="1"/>
        <w:numId w:val="9"/>
      </w:numPr>
      <w:spacing w:after="240"/>
      <w:ind w:left="578" w:hanging="578"/>
      <w:outlineLvl w:val="1"/>
    </w:pPr>
    <w:rPr>
      <w:b/>
      <w:sz w:val="28"/>
      <w:szCs w:val="32"/>
      <w:lang w:val="en-US"/>
    </w:rPr>
  </w:style>
  <w:style w:type="paragraph" w:styleId="berschrift3">
    <w:name w:val="heading 3"/>
    <w:basedOn w:val="Standard"/>
    <w:next w:val="Standard"/>
    <w:uiPriority w:val="9"/>
    <w:unhideWhenUsed/>
    <w:qFormat/>
    <w:rsid w:val="00CB6FB5"/>
    <w:pPr>
      <w:keepNext/>
      <w:keepLines/>
      <w:numPr>
        <w:ilvl w:val="2"/>
        <w:numId w:val="9"/>
      </w:numPr>
      <w:spacing w:before="320" w:after="80"/>
      <w:outlineLvl w:val="2"/>
    </w:pPr>
    <w:rPr>
      <w:b/>
      <w:i/>
      <w:sz w:val="24"/>
      <w:szCs w:val="28"/>
      <w:lang w:val="en-US"/>
    </w:rPr>
  </w:style>
  <w:style w:type="paragraph" w:styleId="berschrift4">
    <w:name w:val="heading 4"/>
    <w:basedOn w:val="Standard"/>
    <w:next w:val="Standard"/>
    <w:uiPriority w:val="9"/>
    <w:semiHidden/>
    <w:unhideWhenUsed/>
    <w:qFormat/>
    <w:pPr>
      <w:keepNext/>
      <w:keepLines/>
      <w:numPr>
        <w:ilvl w:val="3"/>
        <w:numId w:val="9"/>
      </w:numPr>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numPr>
        <w:ilvl w:val="4"/>
        <w:numId w:val="9"/>
      </w:numPr>
      <w:spacing w:before="240" w:after="80"/>
      <w:outlineLvl w:val="4"/>
    </w:pPr>
    <w:rPr>
      <w:color w:val="666666"/>
    </w:rPr>
  </w:style>
  <w:style w:type="paragraph" w:styleId="berschrift6">
    <w:name w:val="heading 6"/>
    <w:basedOn w:val="Standard"/>
    <w:next w:val="Standard"/>
    <w:uiPriority w:val="9"/>
    <w:semiHidden/>
    <w:unhideWhenUsed/>
    <w:qFormat/>
    <w:pPr>
      <w:keepNext/>
      <w:keepLines/>
      <w:numPr>
        <w:ilvl w:val="5"/>
        <w:numId w:val="9"/>
      </w:numPr>
      <w:spacing w:before="240" w:after="80"/>
      <w:outlineLvl w:val="5"/>
    </w:pPr>
    <w:rPr>
      <w:i/>
      <w:color w:val="666666"/>
    </w:rPr>
  </w:style>
  <w:style w:type="paragraph" w:styleId="berschrift7">
    <w:name w:val="heading 7"/>
    <w:basedOn w:val="Standard"/>
    <w:next w:val="Standard"/>
    <w:link w:val="berschrift7Zchn"/>
    <w:uiPriority w:val="9"/>
    <w:semiHidden/>
    <w:unhideWhenUsed/>
    <w:qFormat/>
    <w:rsid w:val="00252D27"/>
    <w:pPr>
      <w:keepNext/>
      <w:keepLines/>
      <w:numPr>
        <w:ilvl w:val="6"/>
        <w:numId w:val="9"/>
      </w:numPr>
      <w:spacing w:before="4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252D27"/>
    <w:pPr>
      <w:keepNext/>
      <w:keepLines/>
      <w:numPr>
        <w:ilvl w:val="7"/>
        <w:numId w:val="9"/>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252D27"/>
    <w:pPr>
      <w:keepNext/>
      <w:keepLines/>
      <w:numPr>
        <w:ilvl w:val="8"/>
        <w:numId w:val="9"/>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el">
    <w:name w:val="Title"/>
    <w:basedOn w:val="Standard"/>
    <w:next w:val="Standard"/>
    <w:link w:val="TitelZchn"/>
    <w:qFormat/>
    <w:pPr>
      <w:keepNext/>
      <w:keepLines/>
      <w:spacing w:after="60"/>
    </w:pPr>
    <w:rPr>
      <w:sz w:val="52"/>
      <w:szCs w:val="52"/>
    </w:rPr>
  </w:style>
  <w:style w:type="character" w:customStyle="1" w:styleId="KommentartextZchn">
    <w:name w:val="Kommentartext Zchn"/>
    <w:basedOn w:val="Absatz-Standardschriftart"/>
    <w:link w:val="Kommentartext"/>
    <w:qFormat/>
    <w:rPr>
      <w:sz w:val="20"/>
      <w:szCs w:val="20"/>
    </w:rPr>
  </w:style>
  <w:style w:type="character" w:styleId="Kommentarzeichen">
    <w:name w:val="annotation reference"/>
    <w:basedOn w:val="Absatz-Standardschriftart"/>
    <w:uiPriority w:val="99"/>
    <w:semiHidden/>
    <w:unhideWhenUsed/>
    <w:qFormat/>
    <w:rPr>
      <w:sz w:val="16"/>
      <w:szCs w:val="16"/>
    </w:rPr>
  </w:style>
  <w:style w:type="character" w:customStyle="1" w:styleId="KommentarthemaZchn">
    <w:name w:val="Kommentarthema Zchn"/>
    <w:basedOn w:val="KommentartextZchn"/>
    <w:link w:val="Kommentarthema"/>
    <w:uiPriority w:val="99"/>
    <w:semiHidden/>
    <w:qFormat/>
    <w:rsid w:val="00F25DDF"/>
    <w:rPr>
      <w:b/>
      <w:bCs/>
      <w:sz w:val="20"/>
      <w:szCs w:val="20"/>
    </w:rPr>
  </w:style>
  <w:style w:type="character" w:customStyle="1" w:styleId="SprechblasentextZchn">
    <w:name w:val="Sprechblasentext Zchn"/>
    <w:basedOn w:val="Absatz-Standardschriftart"/>
    <w:link w:val="Sprechblasentext"/>
    <w:uiPriority w:val="99"/>
    <w:semiHidden/>
    <w:qFormat/>
    <w:rsid w:val="00F25DDF"/>
    <w:rPr>
      <w:rFonts w:ascii="Segoe UI" w:hAnsi="Segoe UI" w:cs="Segoe UI"/>
      <w:sz w:val="18"/>
      <w:szCs w:val="18"/>
    </w:rPr>
  </w:style>
  <w:style w:type="character" w:styleId="Hyperlink">
    <w:name w:val="Hyperlink"/>
    <w:uiPriority w:val="99"/>
    <w:rPr>
      <w:color w:val="000080"/>
      <w:u w:val="single"/>
    </w:rPr>
  </w:style>
  <w:style w:type="character" w:customStyle="1" w:styleId="IndexLink">
    <w:name w:val="Index Link"/>
    <w:qFormat/>
  </w:style>
  <w:style w:type="character" w:customStyle="1" w:styleId="LineNumbering">
    <w:name w:val="Line Numbering"/>
  </w:style>
  <w:style w:type="character" w:customStyle="1" w:styleId="FootnoteCharacters">
    <w:name w:val="Footnote Characters"/>
    <w:qFormat/>
  </w:style>
  <w:style w:type="character" w:customStyle="1" w:styleId="FootnoteAnchor">
    <w:name w:val="Footnote Anchor"/>
    <w:rPr>
      <w:vertAlign w:val="superscript"/>
    </w:rPr>
  </w:style>
  <w:style w:type="character" w:customStyle="1" w:styleId="EndnoteAnchor">
    <w:name w:val="Endnote Anchor"/>
    <w:rPr>
      <w:vertAlign w:val="superscript"/>
    </w:rPr>
  </w:style>
  <w:style w:type="character" w:customStyle="1" w:styleId="EndnoteCharacters">
    <w:name w:val="Endnote Characters"/>
    <w:qFormat/>
  </w:style>
  <w:style w:type="paragraph" w:customStyle="1" w:styleId="Heading">
    <w:name w:val="Heading"/>
    <w:basedOn w:val="Standard"/>
    <w:next w:val="Textkrper"/>
    <w:qFormat/>
    <w:pPr>
      <w:keepNext/>
      <w:spacing w:before="240"/>
    </w:pPr>
    <w:rPr>
      <w:rFonts w:ascii="Liberation Sans" w:eastAsia="Droid Sans Fallback" w:hAnsi="Liberation Sans" w:cs="Droid Sans Devanagari"/>
      <w:sz w:val="28"/>
      <w:szCs w:val="28"/>
    </w:rPr>
  </w:style>
  <w:style w:type="paragraph" w:styleId="Textkrper">
    <w:name w:val="Body Text"/>
    <w:basedOn w:val="Standard"/>
    <w:pPr>
      <w:spacing w:after="140"/>
    </w:pPr>
  </w:style>
  <w:style w:type="paragraph" w:styleId="Liste">
    <w:name w:val="List"/>
    <w:basedOn w:val="Textkrper"/>
    <w:rPr>
      <w:rFonts w:cs="Droid Sans Devanagari"/>
    </w:rPr>
  </w:style>
  <w:style w:type="paragraph" w:styleId="Beschriftung">
    <w:name w:val="caption"/>
    <w:basedOn w:val="Standard"/>
    <w:next w:val="Standard"/>
    <w:link w:val="BeschriftungZchn"/>
    <w:uiPriority w:val="35"/>
    <w:unhideWhenUsed/>
    <w:qFormat/>
    <w:rsid w:val="00D853F1"/>
    <w:pPr>
      <w:spacing w:before="60" w:after="60"/>
      <w:jc w:val="center"/>
    </w:pPr>
    <w:rPr>
      <w:rFonts w:eastAsia="Times New Roman" w:cstheme="minorHAnsi"/>
      <w:bCs/>
      <w:sz w:val="20"/>
      <w:lang w:val="en-GB" w:eastAsia="en-US"/>
    </w:rPr>
  </w:style>
  <w:style w:type="paragraph" w:customStyle="1" w:styleId="Index">
    <w:name w:val="Index"/>
    <w:basedOn w:val="Standard"/>
    <w:qFormat/>
    <w:pPr>
      <w:suppressLineNumbers/>
    </w:pPr>
    <w:rPr>
      <w:rFonts w:cs="Droid Sans Devanagari"/>
    </w:rPr>
  </w:style>
  <w:style w:type="paragraph" w:styleId="Untertitel">
    <w:name w:val="Subtitle"/>
    <w:basedOn w:val="Standard"/>
    <w:next w:val="Standard"/>
    <w:uiPriority w:val="11"/>
    <w:qFormat/>
    <w:pPr>
      <w:keepNext/>
      <w:keepLines/>
      <w:spacing w:after="320"/>
    </w:pPr>
    <w:rPr>
      <w:color w:val="666666"/>
      <w:sz w:val="30"/>
      <w:szCs w:val="30"/>
    </w:rPr>
  </w:style>
  <w:style w:type="paragraph" w:styleId="Kommentartext">
    <w:name w:val="annotation text"/>
    <w:basedOn w:val="Standard"/>
    <w:link w:val="KommentartextZchn"/>
    <w:unhideWhenUsed/>
    <w:qFormat/>
    <w:rPr>
      <w:sz w:val="20"/>
      <w:szCs w:val="20"/>
    </w:rPr>
  </w:style>
  <w:style w:type="paragraph" w:styleId="Kommentarthema">
    <w:name w:val="annotation subject"/>
    <w:basedOn w:val="Kommentartext"/>
    <w:next w:val="Kommentartext"/>
    <w:link w:val="KommentarthemaZchn"/>
    <w:uiPriority w:val="99"/>
    <w:semiHidden/>
    <w:unhideWhenUsed/>
    <w:qFormat/>
    <w:rsid w:val="00F25DDF"/>
    <w:rPr>
      <w:b/>
      <w:bCs/>
    </w:rPr>
  </w:style>
  <w:style w:type="paragraph" w:styleId="Sprechblasentext">
    <w:name w:val="Balloon Text"/>
    <w:basedOn w:val="Standard"/>
    <w:link w:val="SprechblasentextZchn"/>
    <w:uiPriority w:val="99"/>
    <w:semiHidden/>
    <w:unhideWhenUsed/>
    <w:qFormat/>
    <w:rsid w:val="00F25DDF"/>
    <w:rPr>
      <w:rFonts w:ascii="Segoe UI" w:hAnsi="Segoe UI" w:cs="Segoe UI"/>
      <w:sz w:val="18"/>
      <w:szCs w:val="18"/>
    </w:rPr>
  </w:style>
  <w:style w:type="paragraph" w:styleId="Funotentext">
    <w:name w:val="footnote text"/>
    <w:basedOn w:val="Standard"/>
  </w:style>
  <w:style w:type="paragraph" w:customStyle="1" w:styleId="HeaderandFooter">
    <w:name w:val="Header and Footer"/>
    <w:basedOn w:val="Standard"/>
    <w:qFormat/>
  </w:style>
  <w:style w:type="paragraph" w:styleId="Kopfzeile">
    <w:name w:val="header"/>
    <w:basedOn w:val="HeaderandFooter"/>
  </w:style>
  <w:style w:type="paragraph" w:styleId="Fuzeile">
    <w:name w:val="footer"/>
    <w:basedOn w:val="HeaderandFooter"/>
  </w:style>
  <w:style w:type="table" w:customStyle="1" w:styleId="TableNormal2">
    <w:name w:val="Table Normal2"/>
    <w:tblPr>
      <w:tblCellMar>
        <w:top w:w="0" w:type="dxa"/>
        <w:left w:w="0" w:type="dxa"/>
        <w:bottom w:w="0" w:type="dxa"/>
        <w:right w:w="0" w:type="dxa"/>
      </w:tblCellMar>
    </w:tblPr>
  </w:style>
  <w:style w:type="table" w:customStyle="1" w:styleId="16">
    <w:name w:val="16"/>
    <w:basedOn w:val="TableNormal2"/>
    <w:tblPr>
      <w:tblStyleRowBandSize w:val="1"/>
      <w:tblStyleColBandSize w:val="1"/>
      <w:tblCellMar>
        <w:left w:w="115" w:type="dxa"/>
        <w:right w:w="115" w:type="dxa"/>
      </w:tblCellMar>
    </w:tblPr>
  </w:style>
  <w:style w:type="table" w:customStyle="1" w:styleId="15">
    <w:name w:val="15"/>
    <w:basedOn w:val="TableNormal2"/>
    <w:tblPr>
      <w:tblStyleRowBandSize w:val="1"/>
      <w:tblStyleColBandSize w:val="1"/>
      <w:tblCellMar>
        <w:left w:w="115" w:type="dxa"/>
        <w:right w:w="115" w:type="dxa"/>
      </w:tblCellMar>
    </w:tblPr>
  </w:style>
  <w:style w:type="table" w:customStyle="1" w:styleId="14">
    <w:name w:val="14"/>
    <w:basedOn w:val="TableNormal2"/>
    <w:tblPr>
      <w:tblStyleRowBandSize w:val="1"/>
      <w:tblStyleColBandSize w:val="1"/>
      <w:tblCellMar>
        <w:left w:w="115" w:type="dxa"/>
        <w:right w:w="115" w:type="dxa"/>
      </w:tblCellMar>
    </w:tblPr>
  </w:style>
  <w:style w:type="table" w:customStyle="1" w:styleId="13">
    <w:name w:val="13"/>
    <w:basedOn w:val="TableNormal2"/>
    <w:tblPr>
      <w:tblStyleRowBandSize w:val="1"/>
      <w:tblStyleColBandSize w:val="1"/>
      <w:tblCellMar>
        <w:left w:w="115" w:type="dxa"/>
        <w:right w:w="115" w:type="dxa"/>
      </w:tblCellMar>
    </w:tblPr>
  </w:style>
  <w:style w:type="table" w:customStyle="1" w:styleId="12">
    <w:name w:val="12"/>
    <w:basedOn w:val="TableNormal2"/>
    <w:tblPr>
      <w:tblStyleRowBandSize w:val="1"/>
      <w:tblStyleColBandSize w:val="1"/>
      <w:tblCellMar>
        <w:left w:w="70" w:type="dxa"/>
        <w:right w:w="70" w:type="dxa"/>
      </w:tblCellMar>
    </w:tblPr>
  </w:style>
  <w:style w:type="table" w:customStyle="1" w:styleId="11">
    <w:name w:val="11"/>
    <w:basedOn w:val="TableNormal2"/>
    <w:tblPr>
      <w:tblStyleRowBandSize w:val="1"/>
      <w:tblStyleColBandSize w:val="1"/>
      <w:tblCellMar>
        <w:top w:w="100" w:type="dxa"/>
        <w:left w:w="100" w:type="dxa"/>
        <w:bottom w:w="100" w:type="dxa"/>
        <w:right w:w="100" w:type="dxa"/>
      </w:tblCellMar>
    </w:tblPr>
  </w:style>
  <w:style w:type="table" w:customStyle="1" w:styleId="10">
    <w:name w:val="10"/>
    <w:basedOn w:val="TableNormal2"/>
    <w:tblPr>
      <w:tblStyleRowBandSize w:val="1"/>
      <w:tblStyleColBandSize w:val="1"/>
      <w:tblCellMar>
        <w:top w:w="100" w:type="dxa"/>
        <w:left w:w="100" w:type="dxa"/>
        <w:bottom w:w="100" w:type="dxa"/>
        <w:right w:w="100" w:type="dxa"/>
      </w:tblCellMar>
    </w:tblPr>
  </w:style>
  <w:style w:type="table" w:customStyle="1" w:styleId="9">
    <w:name w:val="9"/>
    <w:basedOn w:val="TableNormal2"/>
    <w:tblPr>
      <w:tblStyleRowBandSize w:val="1"/>
      <w:tblStyleColBandSize w:val="1"/>
      <w:tblCellMar>
        <w:top w:w="100" w:type="dxa"/>
        <w:left w:w="100" w:type="dxa"/>
        <w:bottom w:w="100" w:type="dxa"/>
        <w:right w:w="100" w:type="dxa"/>
      </w:tblCellMar>
    </w:tblPr>
  </w:style>
  <w:style w:type="table" w:customStyle="1" w:styleId="8">
    <w:name w:val="8"/>
    <w:basedOn w:val="TableNormal2"/>
    <w:tblPr>
      <w:tblStyleRowBandSize w:val="1"/>
      <w:tblStyleColBandSize w:val="1"/>
      <w:tblCellMar>
        <w:top w:w="100" w:type="dxa"/>
        <w:left w:w="100" w:type="dxa"/>
        <w:bottom w:w="100" w:type="dxa"/>
        <w:right w:w="100" w:type="dxa"/>
      </w:tblCellMar>
    </w:tblPr>
  </w:style>
  <w:style w:type="table" w:customStyle="1" w:styleId="7">
    <w:name w:val="7"/>
    <w:basedOn w:val="TableNormal2"/>
    <w:tblPr>
      <w:tblStyleRowBandSize w:val="1"/>
      <w:tblStyleColBandSize w:val="1"/>
      <w:tblCellMar>
        <w:top w:w="100" w:type="dxa"/>
        <w:left w:w="100" w:type="dxa"/>
        <w:bottom w:w="100" w:type="dxa"/>
        <w:right w:w="100" w:type="dxa"/>
      </w:tblCellMar>
    </w:tblPr>
  </w:style>
  <w:style w:type="table" w:customStyle="1" w:styleId="6">
    <w:name w:val="6"/>
    <w:basedOn w:val="TableNormal2"/>
    <w:tblPr>
      <w:tblStyleRowBandSize w:val="1"/>
      <w:tblStyleColBandSize w:val="1"/>
      <w:tblCellMar>
        <w:top w:w="100" w:type="dxa"/>
        <w:left w:w="100" w:type="dxa"/>
        <w:bottom w:w="100" w:type="dxa"/>
        <w:right w:w="100" w:type="dxa"/>
      </w:tblCellMar>
    </w:tblPr>
  </w:style>
  <w:style w:type="table" w:customStyle="1" w:styleId="5">
    <w:name w:val="5"/>
    <w:basedOn w:val="TableNormal2"/>
    <w:tblPr>
      <w:tblStyleRowBandSize w:val="1"/>
      <w:tblStyleColBandSize w:val="1"/>
      <w:tblCellMar>
        <w:top w:w="100" w:type="dxa"/>
        <w:left w:w="100" w:type="dxa"/>
        <w:bottom w:w="100" w:type="dxa"/>
        <w:right w:w="100" w:type="dxa"/>
      </w:tblCellMar>
    </w:tblPr>
  </w:style>
  <w:style w:type="table" w:customStyle="1" w:styleId="4">
    <w:name w:val="4"/>
    <w:basedOn w:val="TableNormal2"/>
    <w:tblPr>
      <w:tblStyleRowBandSize w:val="1"/>
      <w:tblStyleColBandSize w:val="1"/>
      <w:tblCellMar>
        <w:top w:w="100" w:type="dxa"/>
        <w:left w:w="100" w:type="dxa"/>
        <w:bottom w:w="100" w:type="dxa"/>
        <w:right w:w="100" w:type="dxa"/>
      </w:tblCellMar>
    </w:tblPr>
  </w:style>
  <w:style w:type="table" w:customStyle="1" w:styleId="3">
    <w:name w:val="3"/>
    <w:basedOn w:val="TableNormal2"/>
    <w:tblPr>
      <w:tblStyleRowBandSize w:val="1"/>
      <w:tblStyleColBandSize w:val="1"/>
      <w:tblCellMar>
        <w:top w:w="100" w:type="dxa"/>
        <w:left w:w="100" w:type="dxa"/>
        <w:bottom w:w="100" w:type="dxa"/>
        <w:right w:w="100" w:type="dxa"/>
      </w:tblCellMar>
    </w:tblPr>
  </w:style>
  <w:style w:type="table" w:customStyle="1" w:styleId="2">
    <w:name w:val="2"/>
    <w:basedOn w:val="TableNormal2"/>
    <w:tblPr>
      <w:tblStyleRowBandSize w:val="1"/>
      <w:tblStyleColBandSize w:val="1"/>
      <w:tblCellMar>
        <w:top w:w="100" w:type="dxa"/>
        <w:left w:w="100" w:type="dxa"/>
        <w:bottom w:w="100" w:type="dxa"/>
        <w:right w:w="100" w:type="dxa"/>
      </w:tblCellMar>
    </w:tblPr>
  </w:style>
  <w:style w:type="table" w:customStyle="1" w:styleId="1">
    <w:name w:val="1"/>
    <w:basedOn w:val="TableNormal2"/>
    <w:tblPr>
      <w:tblStyleRowBandSize w:val="1"/>
      <w:tblStyleColBandSize w:val="1"/>
      <w:tblCellMar>
        <w:top w:w="100" w:type="dxa"/>
        <w:left w:w="100" w:type="dxa"/>
        <w:bottom w:w="100" w:type="dxa"/>
        <w:right w:w="100" w:type="dxa"/>
      </w:tblCellMar>
    </w:tblPr>
  </w:style>
  <w:style w:type="table" w:styleId="Tabellenraster">
    <w:name w:val="Table Grid"/>
    <w:basedOn w:val="NormaleTabelle"/>
    <w:uiPriority w:val="39"/>
    <w:rsid w:val="00F25DD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2"/>
    <w:tblPr>
      <w:tblStyleRowBandSize w:val="1"/>
      <w:tblStyleColBandSize w:val="1"/>
      <w:tblCellMar>
        <w:left w:w="115" w:type="dxa"/>
        <w:right w:w="115" w:type="dxa"/>
      </w:tblCellMar>
    </w:tblPr>
  </w:style>
  <w:style w:type="table" w:customStyle="1" w:styleId="a0">
    <w:basedOn w:val="TableNormal2"/>
    <w:tblPr>
      <w:tblStyleRowBandSize w:val="1"/>
      <w:tblStyleColBandSize w:val="1"/>
      <w:tblCellMar>
        <w:left w:w="115" w:type="dxa"/>
        <w:right w:w="115" w:type="dxa"/>
      </w:tblCellMar>
    </w:tblPr>
  </w:style>
  <w:style w:type="table" w:customStyle="1" w:styleId="a1">
    <w:basedOn w:val="TableNormal2"/>
    <w:tblPr>
      <w:tblStyleRowBandSize w:val="1"/>
      <w:tblStyleColBandSize w:val="1"/>
      <w:tblCellMar>
        <w:left w:w="115" w:type="dxa"/>
        <w:right w:w="115" w:type="dxa"/>
      </w:tblCellMar>
    </w:tblPr>
  </w:style>
  <w:style w:type="table" w:customStyle="1" w:styleId="a2">
    <w:basedOn w:val="TableNormal2"/>
    <w:tblPr>
      <w:tblStyleRowBandSize w:val="1"/>
      <w:tblStyleColBandSize w:val="1"/>
      <w:tblCellMar>
        <w:left w:w="115" w:type="dxa"/>
        <w:right w:w="115" w:type="dxa"/>
      </w:tblCellMar>
    </w:tblPr>
  </w:style>
  <w:style w:type="table" w:customStyle="1" w:styleId="a3">
    <w:basedOn w:val="TableNormal2"/>
    <w:tblPr>
      <w:tblStyleRowBandSize w:val="1"/>
      <w:tblStyleColBandSize w:val="1"/>
      <w:tblCellMar>
        <w:left w:w="57" w:type="dxa"/>
        <w:right w:w="57" w:type="dxa"/>
      </w:tblCellMar>
    </w:tblPr>
  </w:style>
  <w:style w:type="table" w:customStyle="1" w:styleId="a4">
    <w:basedOn w:val="TableNormal2"/>
    <w:pPr>
      <w:spacing w:line="240" w:lineRule="auto"/>
    </w:pPr>
    <w:tblPr>
      <w:tblStyleRowBandSize w:val="1"/>
      <w:tblStyleColBandSize w:val="1"/>
      <w:tblCellMar>
        <w:left w:w="108" w:type="dxa"/>
        <w:right w:w="108" w:type="dxa"/>
      </w:tblCellMar>
    </w:tblPr>
  </w:style>
  <w:style w:type="table" w:customStyle="1" w:styleId="a5">
    <w:basedOn w:val="TableNormal2"/>
    <w:tblPr>
      <w:tblStyleRowBandSize w:val="1"/>
      <w:tblStyleColBandSize w:val="1"/>
      <w:tblCellMar>
        <w:top w:w="20" w:type="dxa"/>
        <w:left w:w="20" w:type="dxa"/>
        <w:bottom w:w="100" w:type="dxa"/>
        <w:right w:w="20" w:type="dxa"/>
      </w:tblCellMar>
    </w:tblPr>
  </w:style>
  <w:style w:type="table" w:customStyle="1" w:styleId="a6">
    <w:basedOn w:val="TableNormal2"/>
    <w:tblPr>
      <w:tblStyleRowBandSize w:val="1"/>
      <w:tblStyleColBandSize w:val="1"/>
      <w:tblCellMar>
        <w:top w:w="20" w:type="dxa"/>
        <w:left w:w="20" w:type="dxa"/>
        <w:bottom w:w="100" w:type="dxa"/>
        <w:right w:w="20" w:type="dxa"/>
      </w:tblCellMar>
    </w:tblPr>
  </w:style>
  <w:style w:type="table" w:customStyle="1" w:styleId="a7">
    <w:basedOn w:val="TableNormal2"/>
    <w:tblPr>
      <w:tblStyleRowBandSize w:val="1"/>
      <w:tblStyleColBandSize w:val="1"/>
      <w:tblCellMar>
        <w:top w:w="20" w:type="dxa"/>
        <w:left w:w="20" w:type="dxa"/>
        <w:bottom w:w="100" w:type="dxa"/>
        <w:right w:w="20" w:type="dxa"/>
      </w:tblCellMar>
    </w:tblPr>
  </w:style>
  <w:style w:type="table" w:customStyle="1" w:styleId="a8">
    <w:basedOn w:val="TableNormal2"/>
    <w:tblPr>
      <w:tblStyleRowBandSize w:val="1"/>
      <w:tblStyleColBandSize w:val="1"/>
      <w:tblCellMar>
        <w:top w:w="20" w:type="dxa"/>
        <w:left w:w="20" w:type="dxa"/>
        <w:bottom w:w="100" w:type="dxa"/>
        <w:right w:w="20" w:type="dxa"/>
      </w:tblCellMar>
    </w:tblPr>
  </w:style>
  <w:style w:type="table" w:customStyle="1" w:styleId="a9">
    <w:basedOn w:val="TableNormal2"/>
    <w:tblPr>
      <w:tblStyleRowBandSize w:val="1"/>
      <w:tblStyleColBandSize w:val="1"/>
      <w:tblCellMar>
        <w:top w:w="20" w:type="dxa"/>
        <w:left w:w="20" w:type="dxa"/>
        <w:bottom w:w="100" w:type="dxa"/>
        <w:right w:w="20" w:type="dxa"/>
      </w:tblCellMar>
    </w:tblPr>
  </w:style>
  <w:style w:type="table" w:customStyle="1" w:styleId="aa">
    <w:basedOn w:val="TableNormal2"/>
    <w:tblPr>
      <w:tblStyleRowBandSize w:val="1"/>
      <w:tblStyleColBandSize w:val="1"/>
      <w:tblCellMar>
        <w:top w:w="20" w:type="dxa"/>
        <w:left w:w="20" w:type="dxa"/>
        <w:bottom w:w="100" w:type="dxa"/>
        <w:right w:w="20" w:type="dxa"/>
      </w:tblCellMar>
    </w:tblPr>
  </w:style>
  <w:style w:type="table" w:customStyle="1" w:styleId="ab">
    <w:basedOn w:val="TableNormal2"/>
    <w:tblPr>
      <w:tblStyleRowBandSize w:val="1"/>
      <w:tblStyleColBandSize w:val="1"/>
      <w:tblCellMar>
        <w:top w:w="20" w:type="dxa"/>
        <w:left w:w="20" w:type="dxa"/>
        <w:bottom w:w="100" w:type="dxa"/>
        <w:right w:w="20" w:type="dxa"/>
      </w:tblCellMar>
    </w:tblPr>
  </w:style>
  <w:style w:type="table" w:customStyle="1" w:styleId="ac">
    <w:basedOn w:val="TableNormal2"/>
    <w:tblPr>
      <w:tblStyleRowBandSize w:val="1"/>
      <w:tblStyleColBandSize w:val="1"/>
      <w:tblCellMar>
        <w:top w:w="20" w:type="dxa"/>
        <w:left w:w="20" w:type="dxa"/>
        <w:bottom w:w="100" w:type="dxa"/>
        <w:right w:w="20" w:type="dxa"/>
      </w:tblCellMar>
    </w:tblPr>
  </w:style>
  <w:style w:type="table" w:customStyle="1" w:styleId="ad">
    <w:basedOn w:val="TableNormal2"/>
    <w:tblPr>
      <w:tblStyleRowBandSize w:val="1"/>
      <w:tblStyleColBandSize w:val="1"/>
      <w:tblCellMar>
        <w:top w:w="20" w:type="dxa"/>
        <w:left w:w="20" w:type="dxa"/>
        <w:bottom w:w="100" w:type="dxa"/>
        <w:right w:w="20" w:type="dxa"/>
      </w:tblCellMar>
    </w:tblPr>
  </w:style>
  <w:style w:type="table" w:customStyle="1" w:styleId="ae">
    <w:basedOn w:val="TableNormal2"/>
    <w:tblPr>
      <w:tblStyleRowBandSize w:val="1"/>
      <w:tblStyleColBandSize w:val="1"/>
      <w:tblCellMar>
        <w:top w:w="20" w:type="dxa"/>
        <w:left w:w="20" w:type="dxa"/>
        <w:bottom w:w="100" w:type="dxa"/>
        <w:right w:w="2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00" w:type="dxa"/>
        <w:left w:w="100" w:type="dxa"/>
        <w:bottom w:w="100" w:type="dxa"/>
        <w:right w:w="100"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character" w:styleId="Fett">
    <w:name w:val="Strong"/>
    <w:aliases w:val="Titelseite"/>
    <w:basedOn w:val="Absatz-Standardschriftart"/>
    <w:qFormat/>
    <w:rsid w:val="007A0D27"/>
    <w:rPr>
      <w:b/>
      <w:bCs/>
    </w:rPr>
  </w:style>
  <w:style w:type="paragraph" w:styleId="Verzeichnis1">
    <w:name w:val="toc 1"/>
    <w:basedOn w:val="Standard"/>
    <w:next w:val="Standard"/>
    <w:autoRedefine/>
    <w:uiPriority w:val="39"/>
    <w:unhideWhenUsed/>
    <w:rsid w:val="00D853F1"/>
    <w:rPr>
      <w:rFonts w:cstheme="minorHAnsi"/>
      <w:b/>
      <w:bCs/>
      <w:iCs/>
      <w:sz w:val="24"/>
      <w:szCs w:val="24"/>
    </w:rPr>
  </w:style>
  <w:style w:type="paragraph" w:styleId="Verzeichnis2">
    <w:name w:val="toc 2"/>
    <w:basedOn w:val="Standard"/>
    <w:next w:val="Standard"/>
    <w:autoRedefine/>
    <w:uiPriority w:val="39"/>
    <w:unhideWhenUsed/>
    <w:rsid w:val="00D853F1"/>
    <w:pPr>
      <w:ind w:left="220"/>
    </w:pPr>
    <w:rPr>
      <w:rFonts w:cstheme="minorHAnsi"/>
      <w:bCs/>
      <w:sz w:val="24"/>
    </w:rPr>
  </w:style>
  <w:style w:type="paragraph" w:styleId="Verzeichnis3">
    <w:name w:val="toc 3"/>
    <w:basedOn w:val="Standard"/>
    <w:next w:val="Standard"/>
    <w:autoRedefine/>
    <w:uiPriority w:val="39"/>
    <w:unhideWhenUsed/>
    <w:rsid w:val="00D853F1"/>
    <w:pPr>
      <w:ind w:left="440"/>
    </w:pPr>
    <w:rPr>
      <w:rFonts w:cstheme="minorHAnsi"/>
      <w:szCs w:val="20"/>
    </w:rPr>
  </w:style>
  <w:style w:type="paragraph" w:styleId="Inhaltsverzeichnisberschrift">
    <w:name w:val="TOC Heading"/>
    <w:basedOn w:val="berschrift1"/>
    <w:next w:val="Standard"/>
    <w:uiPriority w:val="39"/>
    <w:unhideWhenUsed/>
    <w:qFormat/>
    <w:rsid w:val="00073452"/>
    <w:pPr>
      <w:outlineLvl w:val="9"/>
    </w:pPr>
    <w:rPr>
      <w:rFonts w:asciiTheme="majorHAnsi" w:eastAsiaTheme="majorEastAsia" w:hAnsiTheme="majorHAnsi" w:cstheme="majorBidi"/>
      <w:b w:val="0"/>
      <w:bCs/>
      <w:color w:val="2F5496" w:themeColor="accent1" w:themeShade="BF"/>
      <w:sz w:val="28"/>
      <w:szCs w:val="28"/>
      <w:lang w:val="fr-BE" w:eastAsia="fr-FR"/>
    </w:rPr>
  </w:style>
  <w:style w:type="paragraph" w:styleId="Verzeichnis4">
    <w:name w:val="toc 4"/>
    <w:basedOn w:val="Standard"/>
    <w:next w:val="Standard"/>
    <w:autoRedefine/>
    <w:uiPriority w:val="39"/>
    <w:semiHidden/>
    <w:unhideWhenUsed/>
    <w:rsid w:val="00073452"/>
    <w:pPr>
      <w:ind w:left="660"/>
    </w:pPr>
    <w:rPr>
      <w:rFonts w:asciiTheme="minorHAnsi" w:hAnsiTheme="minorHAnsi" w:cstheme="minorHAnsi"/>
      <w:sz w:val="20"/>
      <w:szCs w:val="20"/>
    </w:rPr>
  </w:style>
  <w:style w:type="paragraph" w:styleId="Verzeichnis5">
    <w:name w:val="toc 5"/>
    <w:basedOn w:val="Standard"/>
    <w:next w:val="Standard"/>
    <w:autoRedefine/>
    <w:uiPriority w:val="39"/>
    <w:semiHidden/>
    <w:unhideWhenUsed/>
    <w:rsid w:val="00073452"/>
    <w:pPr>
      <w:ind w:left="880"/>
    </w:pPr>
    <w:rPr>
      <w:rFonts w:asciiTheme="minorHAnsi" w:hAnsiTheme="minorHAnsi" w:cstheme="minorHAnsi"/>
      <w:sz w:val="20"/>
      <w:szCs w:val="20"/>
    </w:rPr>
  </w:style>
  <w:style w:type="paragraph" w:styleId="Verzeichnis6">
    <w:name w:val="toc 6"/>
    <w:basedOn w:val="Standard"/>
    <w:next w:val="Standard"/>
    <w:autoRedefine/>
    <w:uiPriority w:val="39"/>
    <w:semiHidden/>
    <w:unhideWhenUsed/>
    <w:rsid w:val="00073452"/>
    <w:pPr>
      <w:ind w:left="1100"/>
    </w:pPr>
    <w:rPr>
      <w:rFonts w:asciiTheme="minorHAnsi" w:hAnsiTheme="minorHAnsi" w:cstheme="minorHAnsi"/>
      <w:sz w:val="20"/>
      <w:szCs w:val="20"/>
    </w:rPr>
  </w:style>
  <w:style w:type="paragraph" w:styleId="Verzeichnis7">
    <w:name w:val="toc 7"/>
    <w:basedOn w:val="Standard"/>
    <w:next w:val="Standard"/>
    <w:autoRedefine/>
    <w:uiPriority w:val="39"/>
    <w:semiHidden/>
    <w:unhideWhenUsed/>
    <w:rsid w:val="00073452"/>
    <w:pPr>
      <w:ind w:left="1320"/>
    </w:pPr>
    <w:rPr>
      <w:rFonts w:asciiTheme="minorHAnsi" w:hAnsiTheme="minorHAnsi" w:cstheme="minorHAnsi"/>
      <w:sz w:val="20"/>
      <w:szCs w:val="20"/>
    </w:rPr>
  </w:style>
  <w:style w:type="paragraph" w:styleId="Verzeichnis8">
    <w:name w:val="toc 8"/>
    <w:basedOn w:val="Standard"/>
    <w:next w:val="Standard"/>
    <w:autoRedefine/>
    <w:uiPriority w:val="39"/>
    <w:semiHidden/>
    <w:unhideWhenUsed/>
    <w:rsid w:val="00073452"/>
    <w:pPr>
      <w:ind w:left="1540"/>
    </w:pPr>
    <w:rPr>
      <w:rFonts w:asciiTheme="minorHAnsi" w:hAnsiTheme="minorHAnsi" w:cstheme="minorHAnsi"/>
      <w:sz w:val="20"/>
      <w:szCs w:val="20"/>
    </w:rPr>
  </w:style>
  <w:style w:type="paragraph" w:styleId="Verzeichnis9">
    <w:name w:val="toc 9"/>
    <w:basedOn w:val="Standard"/>
    <w:next w:val="Standard"/>
    <w:autoRedefine/>
    <w:uiPriority w:val="39"/>
    <w:semiHidden/>
    <w:unhideWhenUsed/>
    <w:rsid w:val="00073452"/>
    <w:pPr>
      <w:ind w:left="1760"/>
    </w:pPr>
    <w:rPr>
      <w:rFonts w:asciiTheme="minorHAnsi" w:hAnsiTheme="minorHAnsi" w:cstheme="minorHAnsi"/>
      <w:sz w:val="20"/>
      <w:szCs w:val="20"/>
    </w:rPr>
  </w:style>
  <w:style w:type="paragraph" w:styleId="Abbildungsverzeichnis">
    <w:name w:val="table of figures"/>
    <w:basedOn w:val="Standard"/>
    <w:next w:val="Standard"/>
    <w:autoRedefine/>
    <w:uiPriority w:val="99"/>
    <w:rsid w:val="00073452"/>
    <w:pPr>
      <w:spacing w:before="60"/>
      <w:ind w:left="482" w:hanging="482"/>
    </w:pPr>
    <w:rPr>
      <w:rFonts w:eastAsia="Times New Roman" w:cs="Times New Roman"/>
      <w:szCs w:val="24"/>
      <w:lang w:val="en-GB" w:eastAsia="en-US"/>
    </w:rPr>
  </w:style>
  <w:style w:type="character" w:customStyle="1" w:styleId="TitelZchn">
    <w:name w:val="Titel Zchn"/>
    <w:basedOn w:val="Absatz-Standardschriftart"/>
    <w:link w:val="Titel"/>
    <w:rsid w:val="00073452"/>
    <w:rPr>
      <w:sz w:val="52"/>
      <w:szCs w:val="52"/>
      <w:lang w:eastAsia="it-IT"/>
    </w:rPr>
  </w:style>
  <w:style w:type="character" w:customStyle="1" w:styleId="berschrift7Zchn">
    <w:name w:val="Überschrift 7 Zchn"/>
    <w:basedOn w:val="Absatz-Standardschriftart"/>
    <w:link w:val="berschrift7"/>
    <w:uiPriority w:val="9"/>
    <w:semiHidden/>
    <w:rsid w:val="00252D27"/>
    <w:rPr>
      <w:rFonts w:asciiTheme="majorHAnsi" w:eastAsiaTheme="majorEastAsia" w:hAnsiTheme="majorHAnsi" w:cstheme="majorBidi"/>
      <w:i/>
      <w:iCs/>
      <w:color w:val="1F3763" w:themeColor="accent1" w:themeShade="7F"/>
      <w:lang w:eastAsia="it-IT"/>
    </w:rPr>
  </w:style>
  <w:style w:type="character" w:customStyle="1" w:styleId="berschrift8Zchn">
    <w:name w:val="Überschrift 8 Zchn"/>
    <w:basedOn w:val="Absatz-Standardschriftart"/>
    <w:link w:val="berschrift8"/>
    <w:uiPriority w:val="9"/>
    <w:semiHidden/>
    <w:rsid w:val="00252D27"/>
    <w:rPr>
      <w:rFonts w:asciiTheme="majorHAnsi" w:eastAsiaTheme="majorEastAsia" w:hAnsiTheme="majorHAnsi" w:cstheme="majorBidi"/>
      <w:color w:val="272727" w:themeColor="text1" w:themeTint="D8"/>
      <w:sz w:val="21"/>
      <w:szCs w:val="21"/>
      <w:lang w:eastAsia="it-IT"/>
    </w:rPr>
  </w:style>
  <w:style w:type="character" w:customStyle="1" w:styleId="berschrift9Zchn">
    <w:name w:val="Überschrift 9 Zchn"/>
    <w:basedOn w:val="Absatz-Standardschriftart"/>
    <w:link w:val="berschrift9"/>
    <w:uiPriority w:val="9"/>
    <w:semiHidden/>
    <w:rsid w:val="00252D27"/>
    <w:rPr>
      <w:rFonts w:asciiTheme="majorHAnsi" w:eastAsiaTheme="majorEastAsia" w:hAnsiTheme="majorHAnsi" w:cstheme="majorBidi"/>
      <w:i/>
      <w:iCs/>
      <w:color w:val="272727" w:themeColor="text1" w:themeTint="D8"/>
      <w:sz w:val="21"/>
      <w:szCs w:val="21"/>
      <w:lang w:eastAsia="it-IT"/>
    </w:rPr>
  </w:style>
  <w:style w:type="character" w:styleId="Funotenzeichen">
    <w:name w:val="footnote reference"/>
    <w:basedOn w:val="Absatz-Standardschriftart"/>
    <w:uiPriority w:val="99"/>
    <w:semiHidden/>
    <w:unhideWhenUsed/>
    <w:rsid w:val="009C05B4"/>
    <w:rPr>
      <w:vertAlign w:val="superscript"/>
    </w:rPr>
  </w:style>
  <w:style w:type="character" w:customStyle="1" w:styleId="UnresolvedMention">
    <w:name w:val="Unresolved Mention"/>
    <w:basedOn w:val="Absatz-Standardschriftart"/>
    <w:uiPriority w:val="99"/>
    <w:semiHidden/>
    <w:unhideWhenUsed/>
    <w:rsid w:val="00FE298C"/>
    <w:rPr>
      <w:color w:val="605E5C"/>
      <w:shd w:val="clear" w:color="auto" w:fill="E1DFDD"/>
    </w:rPr>
  </w:style>
  <w:style w:type="paragraph" w:styleId="Listenabsatz">
    <w:name w:val="List Paragraph"/>
    <w:basedOn w:val="Standard"/>
    <w:link w:val="ListenabsatzZchn"/>
    <w:uiPriority w:val="34"/>
    <w:qFormat/>
    <w:rsid w:val="005652BE"/>
    <w:pPr>
      <w:ind w:left="720"/>
      <w:contextualSpacing/>
    </w:pPr>
  </w:style>
  <w:style w:type="character" w:customStyle="1" w:styleId="BeschriftungZchn">
    <w:name w:val="Beschriftung Zchn"/>
    <w:basedOn w:val="Absatz-Standardschriftart"/>
    <w:link w:val="Beschriftung"/>
    <w:uiPriority w:val="35"/>
    <w:rsid w:val="00D853F1"/>
    <w:rPr>
      <w:rFonts w:eastAsia="Times New Roman" w:cstheme="minorHAnsi"/>
      <w:bCs/>
      <w:sz w:val="20"/>
      <w:lang w:val="en-GB" w:eastAsia="en-US"/>
    </w:rPr>
  </w:style>
  <w:style w:type="character" w:styleId="BesuchterLink">
    <w:name w:val="FollowedHyperlink"/>
    <w:basedOn w:val="Absatz-Standardschriftart"/>
    <w:uiPriority w:val="99"/>
    <w:semiHidden/>
    <w:unhideWhenUsed/>
    <w:rsid w:val="00A0300C"/>
    <w:rPr>
      <w:color w:val="954F72" w:themeColor="followedHyperlink"/>
      <w:u w:val="single"/>
    </w:rPr>
  </w:style>
  <w:style w:type="character" w:customStyle="1" w:styleId="ListenabsatzZchn">
    <w:name w:val="Listenabsatz Zchn"/>
    <w:basedOn w:val="Absatz-Standardschriftart"/>
    <w:link w:val="Listenabsatz"/>
    <w:uiPriority w:val="34"/>
    <w:rsid w:val="00A0300C"/>
    <w:rPr>
      <w:lang w:eastAsia="it-IT"/>
    </w:rPr>
  </w:style>
  <w:style w:type="character" w:styleId="Hervorhebung">
    <w:name w:val="Emphasis"/>
    <w:basedOn w:val="Absatz-Standardschriftart"/>
    <w:uiPriority w:val="20"/>
    <w:qFormat/>
    <w:rsid w:val="00A0300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675527">
      <w:bodyDiv w:val="1"/>
      <w:marLeft w:val="0"/>
      <w:marRight w:val="0"/>
      <w:marTop w:val="0"/>
      <w:marBottom w:val="0"/>
      <w:divBdr>
        <w:top w:val="none" w:sz="0" w:space="0" w:color="auto"/>
        <w:left w:val="none" w:sz="0" w:space="0" w:color="auto"/>
        <w:bottom w:val="none" w:sz="0" w:space="0" w:color="auto"/>
        <w:right w:val="none" w:sz="0" w:space="0" w:color="auto"/>
      </w:divBdr>
      <w:divsChild>
        <w:div w:id="1163426228">
          <w:marLeft w:val="0"/>
          <w:marRight w:val="0"/>
          <w:marTop w:val="0"/>
          <w:marBottom w:val="0"/>
          <w:divBdr>
            <w:top w:val="none" w:sz="0" w:space="0" w:color="auto"/>
            <w:left w:val="none" w:sz="0" w:space="0" w:color="auto"/>
            <w:bottom w:val="none" w:sz="0" w:space="0" w:color="auto"/>
            <w:right w:val="none" w:sz="0" w:space="0" w:color="auto"/>
          </w:divBdr>
          <w:divsChild>
            <w:div w:id="1483739209">
              <w:marLeft w:val="0"/>
              <w:marRight w:val="0"/>
              <w:marTop w:val="0"/>
              <w:marBottom w:val="0"/>
              <w:divBdr>
                <w:top w:val="none" w:sz="0" w:space="0" w:color="auto"/>
                <w:left w:val="none" w:sz="0" w:space="0" w:color="auto"/>
                <w:bottom w:val="none" w:sz="0" w:space="0" w:color="auto"/>
                <w:right w:val="none" w:sz="0" w:space="0" w:color="auto"/>
              </w:divBdr>
              <w:divsChild>
                <w:div w:id="1033069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161203">
      <w:bodyDiv w:val="1"/>
      <w:marLeft w:val="0"/>
      <w:marRight w:val="0"/>
      <w:marTop w:val="0"/>
      <w:marBottom w:val="0"/>
      <w:divBdr>
        <w:top w:val="none" w:sz="0" w:space="0" w:color="auto"/>
        <w:left w:val="none" w:sz="0" w:space="0" w:color="auto"/>
        <w:bottom w:val="none" w:sz="0" w:space="0" w:color="auto"/>
        <w:right w:val="none" w:sz="0" w:space="0" w:color="auto"/>
      </w:divBdr>
      <w:divsChild>
        <w:div w:id="967859467">
          <w:marLeft w:val="0"/>
          <w:marRight w:val="0"/>
          <w:marTop w:val="0"/>
          <w:marBottom w:val="0"/>
          <w:divBdr>
            <w:top w:val="none" w:sz="0" w:space="0" w:color="auto"/>
            <w:left w:val="none" w:sz="0" w:space="0" w:color="auto"/>
            <w:bottom w:val="none" w:sz="0" w:space="0" w:color="auto"/>
            <w:right w:val="none" w:sz="0" w:space="0" w:color="auto"/>
          </w:divBdr>
          <w:divsChild>
            <w:div w:id="1333416757">
              <w:marLeft w:val="0"/>
              <w:marRight w:val="0"/>
              <w:marTop w:val="0"/>
              <w:marBottom w:val="0"/>
              <w:divBdr>
                <w:top w:val="none" w:sz="0" w:space="0" w:color="auto"/>
                <w:left w:val="none" w:sz="0" w:space="0" w:color="auto"/>
                <w:bottom w:val="none" w:sz="0" w:space="0" w:color="auto"/>
                <w:right w:val="none" w:sz="0" w:space="0" w:color="auto"/>
              </w:divBdr>
              <w:divsChild>
                <w:div w:id="164118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563908">
      <w:bodyDiv w:val="1"/>
      <w:marLeft w:val="0"/>
      <w:marRight w:val="0"/>
      <w:marTop w:val="0"/>
      <w:marBottom w:val="0"/>
      <w:divBdr>
        <w:top w:val="none" w:sz="0" w:space="0" w:color="auto"/>
        <w:left w:val="none" w:sz="0" w:space="0" w:color="auto"/>
        <w:bottom w:val="none" w:sz="0" w:space="0" w:color="auto"/>
        <w:right w:val="none" w:sz="0" w:space="0" w:color="auto"/>
      </w:divBdr>
    </w:div>
    <w:div w:id="709181825">
      <w:bodyDiv w:val="1"/>
      <w:marLeft w:val="0"/>
      <w:marRight w:val="0"/>
      <w:marTop w:val="0"/>
      <w:marBottom w:val="0"/>
      <w:divBdr>
        <w:top w:val="none" w:sz="0" w:space="0" w:color="auto"/>
        <w:left w:val="none" w:sz="0" w:space="0" w:color="auto"/>
        <w:bottom w:val="none" w:sz="0" w:space="0" w:color="auto"/>
        <w:right w:val="none" w:sz="0" w:space="0" w:color="auto"/>
      </w:divBdr>
      <w:divsChild>
        <w:div w:id="899361182">
          <w:marLeft w:val="0"/>
          <w:marRight w:val="0"/>
          <w:marTop w:val="0"/>
          <w:marBottom w:val="0"/>
          <w:divBdr>
            <w:top w:val="none" w:sz="0" w:space="0" w:color="auto"/>
            <w:left w:val="none" w:sz="0" w:space="0" w:color="auto"/>
            <w:bottom w:val="none" w:sz="0" w:space="0" w:color="auto"/>
            <w:right w:val="none" w:sz="0" w:space="0" w:color="auto"/>
          </w:divBdr>
          <w:divsChild>
            <w:div w:id="1059212305">
              <w:marLeft w:val="0"/>
              <w:marRight w:val="0"/>
              <w:marTop w:val="0"/>
              <w:marBottom w:val="0"/>
              <w:divBdr>
                <w:top w:val="none" w:sz="0" w:space="0" w:color="auto"/>
                <w:left w:val="none" w:sz="0" w:space="0" w:color="auto"/>
                <w:bottom w:val="none" w:sz="0" w:space="0" w:color="auto"/>
                <w:right w:val="none" w:sz="0" w:space="0" w:color="auto"/>
              </w:divBdr>
              <w:divsChild>
                <w:div w:id="1346328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4226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yperlink" Target="http://git.netfilter.org/iptables/commit/?id=694612adf87fb614f16a2b678f32745d5c9d7876" TargetMode="External"/><Relationship Id="rId42" Type="http://schemas.openxmlformats.org/officeDocument/2006/relationships/hyperlink" Target="https://sourceforge.net/projects/escapeditor/" TargetMode="External"/><Relationship Id="rId47" Type="http://schemas.openxmlformats.org/officeDocument/2006/relationships/image" Target="media/image12.png"/><Relationship Id="rId63" Type="http://schemas.openxmlformats.org/officeDocument/2006/relationships/image" Target="media/image20.png"/><Relationship Id="rId68"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yperlink" Target="https://github.com/cetic/sparta/issues/2" TargetMode="External"/><Relationship Id="rId11" Type="http://schemas.openxmlformats.org/officeDocument/2006/relationships/endnotes" Target="endnotes.xml"/><Relationship Id="rId24" Type="http://schemas.openxmlformats.org/officeDocument/2006/relationships/hyperlink" Target="https://git.netfilter.org/iptables/commit/?id=323259001d617ae359430a03ee3d3e7f107684e0" TargetMode="External"/><Relationship Id="rId32" Type="http://schemas.openxmlformats.org/officeDocument/2006/relationships/hyperlink" Target="https://github.com/cetic/sparta/issues/" TargetMode="External"/><Relationship Id="rId37" Type="http://schemas.openxmlformats.org/officeDocument/2006/relationships/hyperlink" Target="https://github.com/cetic/sparta/issues/5" TargetMode="External"/><Relationship Id="rId40" Type="http://schemas.openxmlformats.org/officeDocument/2006/relationships/hyperlink" Target="https://github.com/cetic/sparta/issues/3" TargetMode="External"/><Relationship Id="rId45" Type="http://schemas.openxmlformats.org/officeDocument/2006/relationships/image" Target="media/image10.png"/><Relationship Id="rId53" Type="http://schemas.openxmlformats.org/officeDocument/2006/relationships/image" Target="media/image14.png"/><Relationship Id="rId58" Type="http://schemas.openxmlformats.org/officeDocument/2006/relationships/image" Target="media/image17.png"/><Relationship Id="rId66" Type="http://schemas.openxmlformats.org/officeDocument/2006/relationships/footer" Target="footer4.xml"/><Relationship Id="rId5" Type="http://schemas.openxmlformats.org/officeDocument/2006/relationships/customXml" Target="../customXml/item5.xml"/><Relationship Id="rId61" Type="http://schemas.openxmlformats.org/officeDocument/2006/relationships/image" Target="media/image19.png"/><Relationship Id="rId19" Type="http://schemas.openxmlformats.org/officeDocument/2006/relationships/hyperlink" Target="https://git.netfilter.org/iptables/commit/?id=946923b640afc2249cf98743ff60a97291108701" TargetMode="External"/><Relationship Id="rId14" Type="http://schemas.openxmlformats.org/officeDocument/2006/relationships/header" Target="header2.xml"/><Relationship Id="rId22" Type="http://schemas.openxmlformats.org/officeDocument/2006/relationships/hyperlink" Target="https://git.netfilter.org/iptables/commit/?id=07af4da52ab3002c9cb510863b4eb7aaca4fb43b" TargetMode="External"/><Relationship Id="rId27" Type="http://schemas.openxmlformats.org/officeDocument/2006/relationships/image" Target="media/image7.png"/><Relationship Id="rId30" Type="http://schemas.openxmlformats.org/officeDocument/2006/relationships/hyperlink" Target="https://github.com/cetic/sparta/issues/3" TargetMode="External"/><Relationship Id="rId35" Type="http://schemas.openxmlformats.org/officeDocument/2006/relationships/hyperlink" Target="https://github.com/cetic/sparta/issues/5" TargetMode="External"/><Relationship Id="rId43" Type="http://schemas.openxmlformats.org/officeDocument/2006/relationships/image" Target="media/image9.png"/><Relationship Id="rId48" Type="http://schemas.openxmlformats.org/officeDocument/2006/relationships/hyperlink" Target="https://git.netfilter.org/iptables/commit/?id=07af4da52ab3002c9cb510863b4eb7aaca4fb43b" TargetMode="External"/><Relationship Id="rId56" Type="http://schemas.openxmlformats.org/officeDocument/2006/relationships/image" Target="media/image15.png"/><Relationship Id="rId64" Type="http://schemas.openxmlformats.org/officeDocument/2006/relationships/image" Target="media/image21.png"/><Relationship Id="rId69" Type="http://schemas.microsoft.com/office/2018/08/relationships/commentsExtensible" Target="commentsExtensible.xml"/><Relationship Id="rId8" Type="http://schemas.openxmlformats.org/officeDocument/2006/relationships/settings" Target="settings.xml"/><Relationship Id="rId51" Type="http://schemas.openxmlformats.org/officeDocument/2006/relationships/hyperlink" Target="http://git.netfilter.org/iptables/commit/?id=694612adf87fb614f16a2b678f32745d5c9d7876"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hyperlink" Target="http://git.netfilter.org/iptables/commit/?id=694612adf87fb614f16a2b678f32745d5c9d7876" TargetMode="External"/><Relationship Id="rId33" Type="http://schemas.openxmlformats.org/officeDocument/2006/relationships/hyperlink" Target="https://github.com/cetic/sparta/issues/4" TargetMode="External"/><Relationship Id="rId38" Type="http://schemas.openxmlformats.org/officeDocument/2006/relationships/hyperlink" Target="https://github.com/cetic/sparta/issues/5" TargetMode="External"/><Relationship Id="rId46" Type="http://schemas.openxmlformats.org/officeDocument/2006/relationships/image" Target="media/image11.png"/><Relationship Id="rId59" Type="http://schemas.openxmlformats.org/officeDocument/2006/relationships/hyperlink" Target="https://sparta.technikon.com/03-WPs/WP5-Program-2-CAPE/T54_Demonstration_validation/Vertical1_Evidences/Assurance%20Continuity/6-COMPLIANCE/" TargetMode="External"/><Relationship Id="rId67" Type="http://schemas.openxmlformats.org/officeDocument/2006/relationships/fontTable" Target="fontTable.xml"/><Relationship Id="rId20" Type="http://schemas.openxmlformats.org/officeDocument/2006/relationships/hyperlink" Target="https://git.netfilter.org/iptables/commit/?id=323259001d617ae359430a03ee3d3e7f107684e0" TargetMode="External"/><Relationship Id="rId41" Type="http://schemas.openxmlformats.org/officeDocument/2006/relationships/hyperlink" Target="http://www.open-scap.org/security-policies/choosing-policy/" TargetMode="External"/><Relationship Id="rId54" Type="http://schemas.openxmlformats.org/officeDocument/2006/relationships/hyperlink" Target="http://www.open-scap.org/security-policies/choosing-policy/" TargetMode="External"/><Relationship Id="rId62" Type="http://schemas.openxmlformats.org/officeDocument/2006/relationships/hyperlink" Target="https://git.cetic.be/sparta/wp5demo/-/commit/8bd683835a0efd70a39b6108e7b25a120e07cb63" TargetMode="External"/><Relationship Id="rId7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git.netfilter.org/iptables/commit/?id=946923b640afc2249cf98743ff60a97291108701" TargetMode="External"/><Relationship Id="rId28" Type="http://schemas.openxmlformats.org/officeDocument/2006/relationships/image" Target="media/image8.png"/><Relationship Id="rId36" Type="http://schemas.openxmlformats.org/officeDocument/2006/relationships/hyperlink" Target="https://github.com/cetic/sparta/issues/5" TargetMode="External"/><Relationship Id="rId49" Type="http://schemas.openxmlformats.org/officeDocument/2006/relationships/hyperlink" Target="https://git.netfilter.org/iptables/commit/?id=946923b640afc2249cf98743ff60a97291108701" TargetMode="External"/><Relationship Id="rId57" Type="http://schemas.openxmlformats.org/officeDocument/2006/relationships/image" Target="media/image16.png"/><Relationship Id="rId10" Type="http://schemas.openxmlformats.org/officeDocument/2006/relationships/footnotes" Target="footnotes.xml"/><Relationship Id="rId31" Type="http://schemas.openxmlformats.org/officeDocument/2006/relationships/hyperlink" Target="https://github.com/cetic/sparta/issues/4" TargetMode="External"/><Relationship Id="rId44" Type="http://schemas.openxmlformats.org/officeDocument/2006/relationships/hyperlink" Target="https://sparta.technikon.com/03-WPs/WP5-Program-2-CAPE/T54_Demonstration_validation/Vertical1_Evidences/Assurance%20Continuity/ci_pipeline_run_status.html" TargetMode="External"/><Relationship Id="rId52" Type="http://schemas.openxmlformats.org/officeDocument/2006/relationships/image" Target="media/image13.png"/><Relationship Id="rId60" Type="http://schemas.openxmlformats.org/officeDocument/2006/relationships/image" Target="media/image18.png"/><Relationship Id="rId65"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git.netfilter.org/iptables/commit/?id=07af4da52ab3002c9cb510863b4eb7aaca4fb43b" TargetMode="External"/><Relationship Id="rId39" Type="http://schemas.openxmlformats.org/officeDocument/2006/relationships/hyperlink" Target="https://github.com/cetic/sparta/issues/2" TargetMode="External"/><Relationship Id="rId34" Type="http://schemas.openxmlformats.org/officeDocument/2006/relationships/hyperlink" Target="https://github.com/cetic/sparta/issues/4" TargetMode="External"/><Relationship Id="rId50" Type="http://schemas.openxmlformats.org/officeDocument/2006/relationships/hyperlink" Target="https://git.netfilter.org/iptables/commit/?id=323259001d617ae359430a03ee3d3e7f107684e0" TargetMode="External"/><Relationship Id="rId55" Type="http://schemas.openxmlformats.org/officeDocument/2006/relationships/hyperlink" Target="https://sparta.technikon.com/03-WPs/WP5-Program-2-CAPE/T54_Demonstration_validation/Vertical1_Evidences/Assurance%20Continuity/5-VULNSCAN/scap_report.html"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notes.xml.rels><?xml version="1.0" encoding="UTF-8" standalone="yes"?>
<Relationships xmlns="http://schemas.openxmlformats.org/package/2006/relationships"><Relationship Id="rId8" Type="http://schemas.openxmlformats.org/officeDocument/2006/relationships/hyperlink" Target="https://sparta.technikon.com/03-WPs/WP5-Program-2-CAPE/T54_Demonstration_validation/Vertical1_Evidences/Assurance%20Continuity/3-REMEDIATION" TargetMode="External"/><Relationship Id="rId13" Type="http://schemas.openxmlformats.org/officeDocument/2006/relationships/hyperlink" Target="https://www.open-scap.org/security-policies/choosing-policy/" TargetMode="External"/><Relationship Id="rId3" Type="http://schemas.openxmlformats.org/officeDocument/2006/relationships/hyperlink" Target="https://threagile.io/" TargetMode="External"/><Relationship Id="rId7" Type="http://schemas.openxmlformats.org/officeDocument/2006/relationships/hyperlink" Target="https://sparta.technikon.com/03-WPs/WP5-Program-2-CAPE/T54_Demonstration_validation/Vertical1_Evidences/Assurance%20Continuity/2-CICD" TargetMode="External"/><Relationship Id="rId12" Type="http://schemas.openxmlformats.org/officeDocument/2006/relationships/hyperlink" Target="https://oval.mitre.org/" TargetMode="External"/><Relationship Id="rId2" Type="http://schemas.openxmlformats.org/officeDocument/2006/relationships/hyperlink" Target="https://www.netfilter.org/projects/iptables/files/changes-iptables-1.8.7.txt" TargetMode="External"/><Relationship Id="rId1" Type="http://schemas.openxmlformats.org/officeDocument/2006/relationships/hyperlink" Target="https://xerocrypt.wordpress.com/2013/08/26/what-exactly-are-netfilter-and-iptables/" TargetMode="External"/><Relationship Id="rId6" Type="http://schemas.openxmlformats.org/officeDocument/2006/relationships/hyperlink" Target="https://sparta.technikon.com/03-WPs/WP5-Program-2-CAPE/T54_Demonstration_validation/Vertical1_Evidences/Assurance%20Continuity/1-SP/" TargetMode="External"/><Relationship Id="rId11" Type="http://schemas.openxmlformats.org/officeDocument/2006/relationships/hyperlink" Target="https://www.netfilter.org/projects/iptables/files/changes-iptables-1.8.7.txt" TargetMode="External"/><Relationship Id="rId5" Type="http://schemas.openxmlformats.org/officeDocument/2006/relationships/hyperlink" Target="http://www.open-scap.org/security-policies/choosing-policy/" TargetMode="External"/><Relationship Id="rId10" Type="http://schemas.openxmlformats.org/officeDocument/2006/relationships/hyperlink" Target="https://sparta.technikon.com/03-WPs/WP5-Program-2-CAPE/T54_Demonstration_validation/Vertical1_Evidences/Assurance%20Continuity/IPTables%201.8.7%20changelog%20-%20details.pdf" TargetMode="External"/><Relationship Id="rId4" Type="http://schemas.openxmlformats.org/officeDocument/2006/relationships/hyperlink" Target="https://github.com/cetic/sparta/issues/" TargetMode="External"/><Relationship Id="rId9" Type="http://schemas.openxmlformats.org/officeDocument/2006/relationships/hyperlink" Target="https://grafana.com/oss/loki/" TargetMode="External"/><Relationship Id="rId14" Type="http://schemas.openxmlformats.org/officeDocument/2006/relationships/hyperlink" Target="https://sparta.technikon.com/03-WPs/WP5-Program-2-CAPE/T54_Demonstration_validation/Vertical1_Evidences/Assurance%20Continuity/7-CHANG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FgjoaD1OLd5qcvuzh4Bx32FSENg==">AMUW2mUDNsKd6aqgqcLT7s4dYpmO928ZYiSH88S3JH0yLMn/7M/SapCqB7J8OXE+pEmKfLbtFR9jHm+D/NkU0jxOm7XX4SVcJUPVNv2Al2TANn0IqSDb5FlB1QpyKhbUyygyUwmpVtXTuajF/BepXwPyBUd5Y3Rm7DLlErR7FPypR4S2nHn6CSm1H+vSs2s6ZZeIjwOjAVZc3vWjpSGUK3qvGl2EA4HWd8qFkbK9of/4bjS2vmQNC5qXtVM/6pQ56Dtgm4q976V+23H+uQ9Og4QtIEZEOopUrj9jallRODiZaDLKrIqkoJPgKMSG/He2+TSud20OXTf4Y4kr8SoMjpNvd8Lrq2VZFOOYXEvcHB7cVNcoy1HYvxJJhLN3GVsUnOBAMUcjgZvMZVvWHSwixZTtPt8+jFa5A941xAGIzz/W7d8BH9SLM8V3m5tbV+Uan8l9tgXk6JareOrMyppOa3nEl8LYQ4Jqd65ZM/K8L3OvwGncEOXVd4Z14sZWEk3FR5dUKPxRLoiZZtC+p6gX7Lkpq9L12OWbDW671w8KLK/seDNZW9DVANaQNJN27xZQP+q5EjX3YzhMuH7fmtH9eEh+o9kxIqhNV2BOy2LaxY2saWwWJMDxUclg8Nh5kKT4p1+TqhunxCxyCU/Ua/ur5ERuxhEvRpR2x5Qba05/jCtIjNYHy11s49dsgD705isp3GdnW+iZDfqRro3tryos12T7jXRAmwDqTSkXtXhlQbxif1p9Y8zM6FnC2ZH9yFBArnK9T9CtoFrPoKuHWIURnBLRSd7c3JHM3qMhLhh6fTukqTNWDdByp+TX+yFEcp85PhlZGoRUC1og1wYwz9RTQG2VYOfqoM3X2d2cd3+NVOgtOBN/RzsJGgeSUdqGPCyLMRp9xQcqmO6TdcYCyPDLbI1JSxGXmLA9jk5KhMyZTPEeib4lAawbKY3eaof2ebqocXA6Y56DWYIWckkTDme6MheiyjkGi+SzcWy0BB3+E5jLGQdYjcPSswpABRpO2tt9/ntNfRKE5cAd42cKvldBD00IVgTarGwEqb/K0DUfBWpBTLaAmurGUlcCMl72OA1O/W1/Q8lZ0FK6nBNIv4L91dRkf2+I19dMKdcKNcZSfjXvLu5OQg8kccuY0My0CxhFQh/p1gKv1xvKYvrBFqTReqTMioPLIgWIYyOeiDyXCurH7Af5lckg+vQi/lBu5ANT9fyoQdDTcrVXavHxvQyjWSv1vW+eUT5MQakzrsO4jeJV5iasLQYuAXgEumK0GpQw13ZdsWz9NKkJ4MlYqbk3uWQjqq7PW4MByrMBxNgpjE9phmAHs+CousqgafOXk4qL1+Lq9EWahE2+oAlB39EkPnY/WzDgwWIA9CU14FIikE3Iv43+wh82ruDef38J9U9VaOyAgs3rq+4BAr3W1s+WoiSKPGakr3M1I2+TpAmoVJadp+EFQhqbgExYjHxzyyF7SumksESOzN0LY2xc6xxADwkQPKoGxXYmtlM/T21xxwi3+vSLz3cT1cvj4xmUP5LhIRF9SrCVakHM8E2NQkSaCD2P2W7HhxCVm8w9BOLTQYhURQf241/zXaJQPuztbIIfljemmAXJJoxGIy1i5QwoF3r7K3LjB3Jf+DpSPX7ynlN1sqI6sr/hV+wOJEBjjL90/0CQkYC6GMXeR5A1yKbZOJ9G7Of6EfmAI7IMTiiwTjeNsVlwG9XWfSTa8MqN09VbqceVJgiUt4RzoXTCLlhN3z6pncLhYxyimjjw88ybmXKobGHWAk/tfMnQQPNKLVY0AHWICvc4RkimX7/CQDnfBr2LpfegL6G93WE1TsFmOKEXRuWh8D8QVKYFjo9AghkqFAIN8MpaJLuQtsWRcW4dDuNftyv1JcfGd77YUtNxog/hDSzbBOTSqEjLI1ce6BJ3pgb9euDj00RFnIlR82xWWoBteKSnnz7zv9J/UfNwjgtPJFESW5eH31tGIpOxdphLYtfW3NkVo75Q8DQu/pbQXct99ut+bW9VQiyTuIOr280yL5RQ3eBMjp+TJ6NEv/2lK/8qANcNnbn1FJgdSnfujFVcQve+dxRhVoqhQO5pJyxpwmIfTM5OClz9uoeNJ3DmD5ac315hMsEGoFcJ8TxvcfJ/HdLjYAJ8dncyznpd9YZ26AIZ+ED8yqpIsBdQfht6qzMdF0yXcndv/GakGnGl3OcHYtqFF8Ob1fidp25x5CvLh0mcLz/c3wGmT0A/SLLqXuXnP0jcLSOf0YiA9N6MyKQZB7xK9tuD36K+D2K4BIwNwcas0sniX5H3i2LUz20kuvLcc8Zd+m9FpN8DlSOcrN8O7J6KX1JlTKRsHZDV0xFZsyMZ96qliZjKbhmq/XQkfXV3YtbOyj8Iu5N3Zd7OpLD2nSK7qW7bmCADZ7uFr4J6hzZe2gXR93LveY3+SyUX6nXMGd66qFpdipiOEc33Y1i13ZGliH6QPznIHoOsuHIrU39uXSMEGflcCziTnBF650WDsmQDGpX5wt44oYhWghHBtn07w2cUzyDT3mgWlndM6k4pXkz9VIx9PcZpBuxphY1RMxCDLcRxb3dWYj3ZdHtJ/us1NKHFxv5WduR3gT7Is3yBkYCMIVfg3c3F3u2bjRaGJijWKI25Uddtsqzvib2fnfWDNGo82+BAeuaN1l7lqMWtX2gRrFpt3pzKr/pMa3QoDmNPi5Pwav9j5Mz43FSDCDHLL9yboRVhO4B7PrcmYsx9+Vab8723Kl/ZyzkTnZjsQh9zrrfoJPVLzLNxIbhbKyMzIKxabvSiI2AkhbVq1KgX4sDbZIN7vnM+KFE/eeiAI/oJlV7XB1uoyhwbq175GtVO9Hdnwn+VX8TiNnxKTVXdKiWH4Y/0JqsD6+8ud9c+IiW82OBl+bLHi5m1mVgrXlZcN+h8Ki/LWFW4i/Kay2cxxyPttQuws1QdEDeYhXuVqiqqwJJVaNJTQXV9EbaiaFDn5ZKn0KpnkfGSafiJSUpXTyYZAFzDjXn5znhPF5TuadG76raTmNyYt5JaUfA8Qqydk2qC5p0oI4FQ7os2Kie6yOaD4YyhaWwQXz4cgzlFar7yT7PmrZqTULfOxaFBkxMTXwKAs9S3tHUqscDD2HRJiKzNHTOggbgH6bRLyuU/U3f497CNeePMvLRdxb8c0MEmmHor+Z8PmymcDR5tDYh2Eng8ngwL/lakIs2J7C7cW4R0/95g/S8zdgpTi74N1Ie0ypKxqGns2HVag1PTxNtIFqc3TmgJNC13TXrOy9jgSKhU65+/VgVugapNYrOnWdapHuJjMbyXTwY3568PU94mC0/upkQxBrfx/uahajv3fLdM1tto5KlkwY0FoD5rlzt2YiPuSYocPelMBZMV5VxRNZQJge9UF8s+ZIzisFSNPa/Xp/Bsh+c8H2Gio+DxZl31iSjWqrWG7AhGhQVnpio3hZwC81IaDHdjyIOJEKHtegK6gk4FbWxJYO/IhuzE56zrMy/fMp02GonB6DzV+p7EjPBvwN+fIvI/SkqfMC9kH6Bh+6S4jWcIVWuNv7JZnHMsq4CWSYtNVo1sogq2KnR/wiXGsKP66lJQg0N2pkgsqA66LSH/VKgCcsQQsOCmP452X9J0K+y4xYtSfSBCl95nLrVG9N59qw4raAampGCI+86WTUmI43L47XcVyuy7Pc5+iGcxdizUYBR5z1Rl8oomItHyFpGNzafTUnyXZNmEh+qHbWExTNe4TyeALKoyE11Gsmzz5UR/XzU1Qu8RxW2z+ejEC/7nQA6Mlpmb2d6wZBtonKUNtIM2RPEJXF8JgixfNc36at2G9Jv2Gm47hoIOwoUSNKkft7A9nBy/X2f9vdI02CKL1/0PfjzbbY6SpgqgJS1CW+/ra4SGa1LxLacP5K2IaHctbnCJT2i7IHK69LC+B77YRdKeW18S37CbqhHKz1AfHpjn6K2NW+EqUMydCO7u3EZ3nM7ZNrkbVZIOoyC65Ke+tvUCFd/mlizf66XWkCxb3bkv1GClBvReRBahmiIC0kj7xWxVPzI0XJ3dAWdGhCOAT+nX9cwFnS29I7X69f6tvfjrxMeLogIY9HcxbFQB2wKNAFQU48zuP/784nymT2vZY/uj4TlJiz96PcC0cbPS96Wl1Rkitlh4ElnWh/eKgyUc12lUP8yTwenRRWeEIZzuVT7H5jn8TR+CR1ExR5HI0BKmrtB38DixokBBNXH4c5nNIlBYotHfaWRY5F1sfSioF155wJAnpgYXMqXRHto161SA22hES30vEiT2Ouzx01U7saIOogK2Mi6pUM9LHJyMQrMF5KvcjZWIt98Y4liXKHiRDbglg80tLodw3E4taarsUazgVadal3vbMsa6Ybo2B7U5JO/cMhqzA2ruWOR7Ve9nbPUGYnvrRbJCLt/rJDnm5LbT13S2Yjwgw2awdm0bIsb05df2KG46fbzbJZuvupxkVu4ZoOZroNGicm1j2JyvUsOZu3gkn2790oMwZJIX1A3CxuCwE9PIYUfwpESLkXdgS8b99qjZrRW8Ov3nBQlktQNWI6Lnu2PqEBLwMr54q6GBDshFQLEMDTD+nSiNYG0Q4OC2E2Cjj3qD6rlAsQvk95W9tmKzK/LBYomw33flPMhBuQS+inIBqTLS6aOpk5qMVOth51kaOYNaBeixF2acZHVLPG6E8a61PiJmrqdu8X7HUJZVwnS3ukR4i1Z7p+NB/igybVBQyT6RToQI9h5LgCcipByBhFruixkRAYrTYTmFo3fC0Svybfqi2PwiMjTyyY2zqkdXAXOQTXN0BmBEA1c2CCdtn94modFsM2pbZQBFqDu0lNWquiLUjJ0R/zIw2lESDwyaW3kmFrh4/DgWt0EPSNCjvoMWREUXLlJd54Ik8SM0ivnA5v+10IlxPBGtxvibuDobh3Wkfwy/QNMKKGJwwqi3xqYZd0EW8De0dFpNMf4wsKoY7GG/YvB4zwaYk+Rs9+TSB8Dm9wzSOIVX5Vqi7bxBvXG+BFu2DKv0TAg3hwU9aBgNIw5w2OrX7mI0c7S9RIiThjdXxZoSQXY5LE4aYHRqaRjvnU7p6U5upR1p8iljCnx3itLX1B2wa8TraE3Nq5uJqLVLfL4fP/I7T1FP7qISi/GLfspURsBWGHkLqv9jVAdtxIzSdOi/9/ekTHsOV1+uKvWJcD7ssPM/cbEvW+oWnfoPDp+NrcmhLW9s+/5jMYhcx9VFRRScIlKQXbxyy5u8445VWS40u4W3OgWHQOmvIZ74NNNPJOtRQRBBBzTpYUst4Q/rsCAJoUS/MBcGVCjQRNE2FidVKSShTYKI0LC6BjoWzxFsdvc9oQ+V4mSZDRwfvVTsXzbOiANTP4ocdkPWxkPY6WWpG1iY5ASgRCeMLaYgqGvcIHphmKABF8wXCKtFjL2aSRyHUkQ/LiktOoXOerNddWRaEdZbL/VmiaC41vAkB2aUO9ZbQOQ6grMs5VRyuvky+88AgAPAelhLSnbtaZnP/Ee4oF0R+6bOFribLncXmOIM5opX0v/tWRFAu4I6/3pZXiXSDJ4uFsxPqr2hBbx7aX2S1RbfaMhfIP0ODLe/xCx8I6pI6j6OgwaIw453Sfs0DgvI3U535Zf7rfNkxQJ38vuJ01arJ3h7v3CPUH2QR2u6vrLHItQAqlZBJYF3OYM8ZHHM0wJJBE6S6lVUCDl0MTlDKKi9dlqISLftnt5aZ0NiJJeNRL/F0qEy8BtG3vElk3QCtL9BIU/1+tzMm/umL7xBgJ524vsasdQ0a7/zcdxPH9ZxkYPsrb7xbLeYltPTjiRrcj1F03gyfiSb1v9GqubputpiCbHk58QNHcSd/5sfIFsxms14RjY/iGas/VCdh8ZXMOoa8iaE/iQtXXsNalG24vfdjf3FsHw541Ynev1p/pTxVFRyJQfQhNKY6i7S0eKbUX6g+SzDkRGFx1yIo5b03v9PgC80PF7bTkMydqrWqb+0RcuQWrkD5Snr/CrWiU9pYN+SJr/MTss7VpJFUAPeCc7hxjxf5pMA+TcBjcMIsnRiIuaqOXWn/vfgR2lZ5MaSAOJFJYxiQt0UaH+GL/gwbVTXMNY/oZzE1bnEKPhH63sb+5b39ZHjzkpiOChn5wqqj/QjpoJhX6fdhl3G4FTVk//iA+0uhTySI56sjx9bhAk7XEDgQp8k9Gug0k8IxXZqNzdYeWhd5ByPszYb+B4bV8Pg1XX22WXHppBPaHqGcF0Fz0AWlxxzIb+SeaZXsPzV+k2HmNC0a/F12fbVfMXrrCwML/usDiDaMkR9oIh/2dtvmRsmtSqS07AM7f/lVj29ZPtVcI0Md3mDKJp2TnU5km5qqWC7JgczAgiU7pHBkA67D+YyocoYAN3qTHQ4NXjwTnJW1c000A4+DQ9rBTR/3Lx2mGSxHEYrm78zVj0OFKJXLnDuKfw7B9aGCREm7DOeQm4PNC49x/DQ9E/mpbKVRy5/ofs0qQbQE2Qiola8nsuIQCvJQv9lsjJeqdA2sXQtK5yH769gBbsyTWjsVhrdRZizZ+MXm3urWwwRRJupZqIE0OGiI20x+fukqE3PE+7G/POYygq1E+n60iEL69o6OXcryCzRBfTK1VitX88RKEHjsiCdqWvjp8+pXdSE5XGW2Cfr/gU+31UqKNDyaiT35p2/jr1qiwDCO+w2rXaSLk7NqBoLvHs/QMXGkjPxx259bCJvwjRPUJvaLfhVLpxclxT8jECuwWB8d/mFcMvOSO6LlLqmqkGBBbKyYLIG3jsgKwdJbT2JLSSnXAKQKzwzzx/xT3UzfSvt/uFLJkXWP68cvGNim3fYusNtX9c2kOKPO7ewgjvXU5Lfhk+skOs0vwnwUk0uv3g/R5i1Sl5vMT86iwFUhhhTDpBqSA/bgz+vf9nPXuZWOWGwstutgMRRjw/arJWf3NeoUmzsuPl9DC/48TNJmWok1c7B1hiV+grYZyOXWFVpCbNZOuyew7waEQ7Eh2PcmE89D+0SCMLhONWkA1J459vzUUR2MEfjHidvNMsSZV5GmgA9ZjYqIhCOcFYZaOnmhkCiw/isWETmhMbQBOaQ30b90ItYjUP12cJ+5hkJcbLEhZ01Aw59CiU+rfzfvS+VPOPSU+L3nVFULaySfVArjj3YAG9oK8gWoOof4m++ZKCWuYq+DPk3slpXykmSYfHviVO28QA9p5lJo1vFOcG7yOlQ9kk/l6C57xR0LKqMUqGolPq09N+PKPMhRG5tXOYubn2EdiYJ5q0En7nRqtqgriPhIqZmBMIWdv2ohgjCOEzsMXHXm7dgwLAGyW+2zq1412eVFQblyqydhkX9eXlS6c4gA2wna7PhIbXyqytXBNWGt8XhzzhlA+b9PCaNCdohbZXLFzh/qMtR9JHZ/1tgauxbeInRgqD9uqi+wFs5VmgqyGD6ppnRFDv5+06Ihzun46l7f+IsIRZne1UIG7Tyo0n+Ag0SIFKbwyHW9UKzQk1n35qO7XaPWspnKuPsaxaiDxZlU3QsMO3bs1XHjNubWPK7tRQmIgyqZrmQwaxs64ZMSHTWkbp3lcRAryNga8EIyeNNBjgSvhu36/ZqTRCqLBycSoITAChF+JfCmZ+/cITwEbUngz40RgP0BNt72vQh1PLKRbD+QF8XjnxgAetexYLKczIYZHvSRFUQd9nIyI+NB1W/37T+4tFs6QKCThrj4K1enbLj9FIow3CG9pg+yuKu8cpo6ARpNPFAFmxMKuXZ2n7tv8QIQQI4kaxxGkRoe9iULl7h6sy2oIzAVsuxErSXY+wo/69pRFwTGm2fTX/djxSq6WlesfuMOF3LYaiA2DpxwGvCdS16NjKTuxXmHBNgAdFrt++1S7fAvN3s4yxlpX9f/RfoNHZHTGuN4F2yRV68XKy6O6+aC8D1r7zz31Hycl+SThjMNZIZNNe9exGqIxYrG+rMvKTn2JhR9rIXMOhA88VAilsC8wGMbpDp5Os/X4qKhNs+Qhy7s9gEb8YUOH7zUSTx5CJjhV5RtFdWIH9eEPyw+wCV5whTjUNS43AQXDUsSVjKlOHQFrELvqYoKlcZcWBAQVc+S0Eg9Z7qxHww3ZO1jJyN1McsERQ2yf8KY9UW25o2lf0xTwSruZQI/x8YA9PgxHC/rpM272cOycjhAaDD0REiBkW2USZp9baugJmeyj/+cgTpqdJM9rI0TinsTrf4/muY9XQAYM1fkoLNW2icaovw1dqDfEgdhPO/b5hnOa4nw9bsfcL8bRmG6duzPzptrClJ8+592CXAxY/kJXZ7YkSCN9qk5A4S0HtRs4nsCpSakEbeA2OZHo7kS+TEzNqArzjBaCCmaUUufdOXVExwLXfddPtbGrHsw0Se9lnXZ3ceTVMSQ0jhaaQhjUUBL8SfUsJjKNGVSKizmGcesppF+y/KSGrS5SeBPk5Om7sMSfrCC3h8CWRPatvQabnvHm2A14QuDsXSo0f3sW5DFBl3kYgj4ruPc5pWQFZPygYCTuq76Q3royo1TYuPT+i5B1ukky/pYyzpOdo3MFP31LkYIG5aU6Jy8U/9G9qvrIrRSsrLH999VE0HYgqvhTqrsTKwsSit72O6NW+izInjNAkRauPlmYm1qbefUiGCChgoNa2BJZFKOJ50/zngbmMvAmK9rEhoNAkqXSb9Fi+3ESUCTDn55YOM1/ZkKySjerT4oGdwCKJsFHPI4MffjEfoG2Dn6loQXNkB0kr9fWBaOprkpF2yMOomsEhjwB1LDT54TWQCiEtZBiM5Ch6Bhpo0/6oFRLb0fIZ7nfgcZms9G09y7VMwSlqcGRb30Us9oeCQwe7MHR01tYSLPMx3cYcnAfEl5+CkMbjfMJO7jPTODaFcWsPU7j6QVsT38+bOoFvELedmTzFR0m+EJCv7Ga+ZIhSDZboI0libI7QZt4sIcLVPxiiFNUdVHABvlfScv0vOroEGgI6rbolFR3m4Tj7qOuC1GduGlVPkBLBW4RQ8DZ3FcIWfYlpdHVvlIRjjoTkRxOVeXP4WrwnZrDWDbajXGIp0Hm3Qdt2eKwYechkUZC7mYTY1Qcapt5wX0/wfDC3Cm9WAb50lfog7RLAkqmVWEZF19K3Njzd1h/ddbFcryTIPSKQDkn650tZt21jsi1Y547xTzdkQMVMBDPxwDPsnDl5SO0gTTBzBAqrX+/5+Lswpt4Jg6znCcU9rCb9W3S4pd4g0r+L8ifI8oYfErFlU0xn/Z5m7V5AZiXrVN8Oq+YPrj+ekypgnTD/g4FuXHUqC1cc6mtmbXniEy6mrtwJlfp4ZQ/D2dBsdiCEFz8BJiv152dMAxMLLqrKQFszlAgs4AWpaRG0KMg+MjY1LTN//AEKZ8sxSUiVIUk+sBlRr3DPJpx4gTlXPBUpOJ8ATiR9wHDFQGvTppa+c0s+8L46dDUcVONcFAPr0YTTNzLdiVnd3VHfcWqfCmmZZFy4BcjO3rwgwUcvjrwNZ/5Epg8afNS8TX9lc+r95xVQrYB9MrG/bbT0rS6aRtOWUyD6iymC5qP5GYTjiqsinuoS53Sk4a5kTPoLSZQ1e4FWT3ak4mjgPFLmfngsPza6qK2B9zV4orqQVf8/TOm9UKeN7XRpVrteSiZ3Y3+eYnHB0YSjFtz1y2j1VklX05Va84A/ua/U9lBTruOy6PmsBN2KWQy+k6wywXVm7mT2DD6xQvuaZHFWyLZ/R7am233xeIUwfunD+AMJfgadkpV4qhcjFwX8ldoPHeaEwwwSLy+6yoyazjrdidVjWp9aV300JiqlIm9cWQXhi2R0qTjdl4BX7at8f7mOcKymOWYmbwFpOo6JdxIPR+wwwL3uDjOAvIDl/Fg3zhUftXWWQAUBxhc9hCrOaGnapAoW9jMBiXmmh1D8W469ipDCgxE5xVcWW06eN83uJ2P+jye4T28K0dmilfnx4wBpXWSneZD5XTBz6Yr+j7HnDAO6A/8Jx2WCN8q8oKH6UPh32ivlvxLFEKFjsJMyiqelr/FzHyVXEngT6a8dQkqz91x2lVvkYlUTIWPgQ5/143DpjvowhkYpHSmweLABCzoV8cCa23zsuQi2dQ11PY2856re6Dhml0ji59hlLeew16AtaUTHAHPpk22RzyU3dPpHRDe+mQOh5ZN9KlOnq7h1g+lPt5EsmPTzdf903Cb5IqxYKIHlokvCNrOp5uzcMJyLHox+o0yuEwVKp9WyCCkMpbHQtC0hChav4eU2gm9f0PIpjN+s3zhMSHMeGoGSR9hWto6+1TjwOJBP5la2xew7+05KXzo/edHPKShscx8pvULwEFMVuovYtMAbadfiKN0QiMnecEvAStOkdp35rXnf5ElwZi8fYx8wMEFRUd4npA2gBZeTrf/TQwMrxcDUncLjk92C7/YNOpiHMRijMc+jPIUqEYsWxGDKpsYFfhxgJFLmsDxgsuMB/ABDf4C+4HcuoazOgQzf+YrcHhoo21nvjsTA0nytJZtIYGnlkccNAI4T5qZDcKOsVK6aAfrBJWJpXoEvR3z4j/ZaAGxpLMCnvQDdmiMm0dx55P+HnhNdslQscoLf2uroD9uX385PKSftJwrgpf3byjpGigaCq/GmB3V3MtLz6eimNArKRsaxvGwlZNaxyjrU5bIYomimfxEQhAblYDBph4atyyumRC19oTuP1ScPV3fp7sa4IDsi6CdzAJyNookP0CzHwWjdz302yyWUokMQBW0DxdNot0SW5TWrAjtMGiBJEMNJGgSXGBDOub6R33JjMzc+3SaOKErbht3ZSdYtTrszIrvDLO38e2DFDGO/OZxtkvFY6j5IffPke0v4oPq61ycW+Q7ZFDJxip7L4LZ52ROcibLyd4sAfYtAu4b/RpjQ6SBFf4icgwEaqQ0uxxBdubV0/YP5731PDFzvEMqaoEaB8YBVpwjmIMgBoT0xG0BNVfp4R+VUcaMXhdhRxaUvruMgToljZqLLXA1qDfDR+wf7/NgBGdbI0AlBL8LRUgxX+ibgcdwa3+HLM9I5kbUSPkO9fgSn2cF9zx0vGdSBFB7QaFWmAk5wpENyMH8I0fvCo6U3S7LqUxyc0FptMyZb7UHqWmRZsVlYuVPktGqmTklevQGx60RgfKneopdsCjE+9AUKwSgFfoX6nrz5xHTK58Insyef4ZdM1GAtkXOY6pSzZbnoC4sJGGcdTY5N7H26t6ueGlcjeOVZdI4ZrmH5Hr3JOtWclYjH7rXseTWZ10paYFUkKVFNGhKTkbtYpSn8i8X1vyeUK03PfvqHObwK5sh35gToW6g2YPvt3X5Kb4xAJJTa+k5hPNnAXyiLVSDM8zsgLhKPZMgO1qJPaxzteud/RU8e5OOqwolTNymk46KXo9Ss4/ZKv1IAYyfmoyMaXqh/cz3lICA57NS2CIqzGQ0bVgi1QonxwM7J/6z7ZXw/woqvekxga8+mT0r3bQWW7A/G+tQGjphcPZeYX074rS20ZQ4zEE4N8A3Akd7eQwEKXeiOWSs3KIfTd/QZhiMBZh/A05cv/QmBx11eJPpf+ZQFNGIqEpkSB8ALGgP3chesoTc5OH6Z25qgOQWACcHD6Gek3ePFrb0HsNvgjICYGPB2r+clXGhD7CbffvZIi4Mh+pNbQ+hKcBkJtsb3gkwDk4uWCs5+Q8QAFJckTJNwCJ1g9tGDdQNXX9Iw8jdXifBY7TZy7CEUJnUEddcJNiBTGOLxO32VQjFMMbMfdBCc4VEj5qBzM8z4xgDNObF9nafn1JCmIbJXX1Q6FFjaYHtYPIiQx33PhkZQelTFy9CpWV3sae+Zx56kytIhyvOh4pNVaeUz57VNr4+aMiMmrdHIciVblD31y0351WWi/ZasoELUj1YIAt3eO3tcQleG8FEuOH4t5Z/0MdsU5NgOh+Yiph1lsNnEMqMOaQdiLESrc9CnAIQ3kVjwWRI0dGk22E4qy/Dq7QgzeJHGY9N20CkpkYX175SC1O3CvpD1gE6ZbCmEB57y/URPuEAUoufwTMoOjhhb6WIHs2M4Nbdz5v9A9TzxrslrgaTIRIzrx2ZRqd5Q4HsLDRi7qb080JymkIU0b4smsPRKJhkCrauoovYzTlgEb2lGxKX6mq/A0iux4yaUiAYWmQTCdP69pxCsbr2gadwRAGcsNscuFhBUfnACBJaT1anjiVcXL3vscVeMOGc+BpyxKPSKROdc7MlHmIVgQFy8x4jnV0zejfAIPYdV5DeRDVzFQ3MX5FmdqUeNJwmmMhtjOui+Dh7ZfceyDTBsC8WFifJu6mwW5+nyAXlYx5nKGjl5BPY1pSR/ume5YP7U61LZnw7uVSTjZGQ9HTIvo4xuOgZuu6n8hSe/9bFHv6Iau12+M2tqUZK/SCaqok/0aBsXBWP0KGdDG6xQKwHKXOI8MNO13Xr/FMfBst7UDy+3NpjJ9v3Z4+a0kdL9lY4lvC/9HehTKKrb97wbqYIyRE72ceegl8txfIFW85228SKXvNsjf3bdj8Xsx8eX/JewKxGq7SKSxoSTwqlyGLDvibRE+8wEc6XNjg9E4CrffKC7QxuLmIeniL5db5zKsy3cdTK7LU2YA1u/V6DbX3aZ4HQYHW8DcFVU9p5LBQ4TSsvYemB+1KLZDk36+al0PNOg/+SQGDwT0creGrqoTZf4B0d0056sz8n11MXt26VhpQLotS4a9DP4fY+e/a3av9OE0CL8kPHW9bu2Y68d5QD/FyZLnxB+idMJKMwygzN7KmXd7rGRue7hS0XyzaKCPOk+nUvv8ZTrV5v+fhLzsjnsXVj5SuTMLhKcOzXCiRxQujV3aRfW+RyXssLAig5kgyrZjqqN3wvP0zAJRGW4eKwzupNPRw8n/gShhkY8vKUztHJvNsiXF+I3HHSs1fMo/VnXpHLebUm6c06TFiWjQRfcHtGdzWnJ9MG7LVGbtUol0GUm0mBXv2Xl+6/Y1rH2OHWxev/ZA3KCKZdXv4WejLGhVNX0R7awfA2qrbAgB2Cx600+2o4/Z1fIZZJGqiOOgdt++ckD7JG/hTSk6KorbI9IyYeuNoVO6T802C7cQCEBCPbfWXpXLjAIl3ps8HklzbQLVSHLPnTWzgDIU0fEDoiJhPssoqAniHhmjNuO9kZzXjjRAeyDwaDDcVlA29ydVS17XjzdoEU8Ai+d6j1ChT/jnhB+dWD8eA1hNlUfhriv0O18nWMfifxTpg4avS/9B2GefYvCKWE7GNSs0lpWyGgdLP2wpLg6DRDTdVL46rTejA//wCkOw5Pqz8ff2WiiqliJpxXGoNgm2ZO8fG1YAphFEVh0W/7WY9pcMjSpn+RyJ3JMINQtWA1NmWsHdru3mT2YNT1qN13YmuprkJ95s5MxD06lM1oUEYoxEXp2awCBdEvmGU5X6zUEcWAcvCPgxATTjIssrSkY7CHDiyVY3gyzXnCgAb+9huqo2OpSjkMrHe9OQRHhafw2y3m7N45Ab5flI+TsIIffk6DVfWoygyzwQE97hLWfPPt5BiqvEGnH8iQisr+SvLy9g/SyHrt8N120ZOY9KVMbPVXVe69HNhlJcBS3XLZ4GjFH6oa58dWLj4KbQTjqAOU/Ht1HQW5wM4lxxqc6mk7JjUllMeog3+mzgqSOMJ2BxelFsjVBv3RMR6SoCxGwayIj16mefH1BCDC/05bHIx6MGvGMVvKYM+KAQhBN7bc670JHoCZ+hZhD4TabYobYzrUGKKQ8bZ6eeskmLq4oANRCcl2aZV1js9CsilT+jP77t5Kr4vgCk4CLkOyzs++6T+IxOxL/hh8rlI7gLJVTYDTJbnr0tyuMGaeJQfutUNXPYDzlcJTu7ywpQD/ab012EIUFjDZnEa0yLoZibwuJlKw7HwPSPpSQEqJEzRFoIQ5eGlYI4jLiTXTdfhQZDBrd4t0VDPKxxdkqZGnRbUeq/1k0L6+JlvwSEiGbvcaIMVblHxEtZF6B/gqad1h960gzFxQ4aNf9Y+lYvTKAykYuAHccbtTM7xfG9V1mlLEMpNs43yYZkqGy9smUyv70eqeN0NysYgKXcCd+6+KVxbDNLX8KdtEfBD+orvwlls/5b5MNzWR1Iy8O2s6WlOnlqEUn8fK2xIWyMcpRzDO0MO02a2JuFc8WAS2zHIx0d45X84VVguLtPIFfsopamoQAGYz0GjJXMg92LyEIUYQvYrT/bSkQOdJp//9EEvT12F6c6YAb9AtJmQshqouTYUSWNPafiBwrHQAXaPqzWknV2YZXL92SdjXj3L+mFbzJ6YVAgywadPfBCNMSUooNpcKbkyTA2+ayM+Sx50RVdM2Jg8uQsMs9CpCCEMUNVWk2Ke0lwZTLasjYI6PKpYwl6eWqJIz5dWyFt03G1aI4072v5aB1QW8vzaeulNTdBnhbwk2bD9Jd4DjcA3DcjtjSRzVF9MmZGaiMshvdSPZRDPPw/24TO/Y8tIfjQnafyY2TzwHhpDsGQgSZvbDej/bhhfnaBUELCYSEYR/BLp1SDpxcY7PNmUdxyTH4LbrDLmhVAGC23K8E7U+tJimyJIVEkMQPyzVEb6Mu7aig+xPofYyE+BkJm7xqGMxQ1YGW5dJaBRtdsHGg7r1UMsRw7GC1MRZETCxNznMcVrCQaFwNHywovtBdRxJzC/w5o3p1xSQw6aZK2R+xg8F5xtmCWyjj41NxUeRMB/lXyGBEXNb+i/KfD63iM0ghLg2btGzPUO+lVAJRzmEZyIja/sF7GVHBou7mfi41XoyhZ6qJt/4414KGg/MQ95GpD2E3G9t3G1URdrEo1jkOK/1aOiw366regJJYICzAkoxMZN1WWD/28z5ds8qhZXg1ITi3to3oXLmKfbY652VqL9URvW3vC4r18JUIG16e1SNGcIjyTxVk/RQgGke3mzeb05KTpTOm8Qfs52qFfoAzkyxgJ3fORM5e+eFMXJiFl9nSkE/V5bgNnBIe/TSRK/Zpr0SNRMx6EICXarwa69nQta9M71X2ADzvLT6FXv5r8iQUD19L4FcHh9doARLOOnQf6GvaP7J0/t2tWGijXbbFd7xHWagON+6UyD7SUtLRNuYDArOlXHR6UyuxmpDumwJqTei94WucLhC/yzzQ7tPgXa41JUDg/A/IB7E8nKui6jr9znG0w6Tt8Ib7W7oTlJoCMmtTiLgnHOX5kJKZ1aTVURmmHNfXkLj5bim/aKWiRZyY4w4VBuQoF6N3z8w3GTMfPEp3RxDSkEYLPT7XRFkrCQgrfTMXoiR42HfYa8LiaQ96DF1XrHack/ukcm7hJSzw5ummf3W3ORvDYNS5QOoz7PwHznQcHCa/d5hv1FpG6Vj5MsuIdTjA5Lvw0jks41dSNt7rYj4i7Gxti6gCqSklS8/NU3OWylrc9IRz+arMS7qvlTVBhWUSmAJycxEYWi2W6Ctv5QErBpA8vbPid/7HblP4EYYHKMhyLghocWIijS+HPlFO25XUtRE+yJlW/mdOF2+Q5A4lbpICTMzoj0SPfINjFnKassN6YRfsHjGEoibDW6BrHMyIaMcW3uGXyCU+RIJFfUeArsxunvRBFYszZ+riAG3rAx/7bU4rGEI+tC5N+GsaRh0BFvqaBzn6m5WRwRZElqW4hNddfr+0/FzwNZG67nslsJTScX6zkmt/B71B/SWWGSCPQ9/wbYqZuwAkNX3G3AZP/lCNAdSE5yutvmE5TqPbkgTLSzJHhF2rIVuNH/Yke+ARDPG/qWkSKqApSy5OuPcSj/o20LtTpuyMtRwnrh1k8sSEt9i31thFDBfwQaeCS/A1XRU/fOVvTbNKtpsPGVRzDKO+ohvPnEYaMLyWV/FCO7/U9dkbH0pR+phmN37J0jb/4DKkh8Cn6htvp55WtdVpfL/ZjRjZY08BZhLbhwiO9U0RueT6o/yKcxX2kpKojggEtXn9I1xrmhav66IL833OXli7vcbklLJ6FrLWjkYADE88hZeMNMPLrboKM1So8EbNoSgvpr0rdc1i2t4Pjc3a+R/1LV8k6RRbOATVtpVLCXmSMOz8y4IrTPVfJyEQP1SrE7SZ7s6B6epiudsQ5Jbxs0KzgaXEp+S4M79olft03j102vvq//27n2ORAQmZFbAgZx8/WDr9RSoyhvvCdxdjLoTFPW6wrWswRsYL59Vt6mNoh079MRsxmPWyTXKn5I6WE/7ten6RXANRTMlAnCMAZi/LmmZnqT0Sl29wy//RPV1OLA+1dji3IltbALdX2Jr42rMpejv06XH/0yFnB9mQ1Yu9GNDQNvZxQ6424VZ07Z9eYeFYNFjf3FsYOjIvYAg/Masw9tb5cfGQC+HZmRrSAEEffMCTUbK4Vq9Es+y6rM4IO+yQUv4iCOH9Rw2smzNdQPJ2czLDo6bllRiVnswm69WbmUEXlfLbP+DoNHbHStSzWF/VRRAuamn6m8wYb602m/qVoeOOpEknpDFURa+DIim5uB3Ubt4NV4MRv9koDYce+q2KydDFSz16A94sJV1olyGtz3ZnABXDd6ZxfMof95HQYgortNG813AArOvSPqvqzGvAsAD14eotrFC9nQECojcfRM52EodaBdgcwnSnOi8hA+DOgpDZeyVfoGpni5+Sx45XwpG7G/vF9u85DEnMPvlhqNCft4KzYIDct/j/3RS2EtoQYnOYk3I3ZnmaLPZ9m+cgv1MXEedpepj2MQRFzA2S7P0KB8UCRgVyjF6qm6+FR3cCFLMAt7m1EuILyL3QHbolf1nn1LuCpgA3CKqgv84rUWj6scd2jOxIqzlAtX+FFkUp0+pRWop2qQ6VEwWUicntUXNudbO1FtrcaYXOAIIoYdQaqLPDHrrWe8TpMIjA9YOA1XLN2xrhzsVW0TVpyZhgyorpjg6Z0C8vlr3gZq62cOn5qP4Fq/mlAY+cGYxXvy3gH4/lE73xY+7qxEFvDHFm2CQUnTZ3kfeQNxPXplWlVWX/o0CtYWNHccrwLxLgRqWgObOmTWWm7TtuA6u75u13EnxJY6z83Letmf//7UogjBGjheCfAKLYOjR6ZYewToGqIKm2yQdTsqIIxnfC9YpqQ0SohbKWa/xx53hzUsZdi3uNp2mMklxEkkCg/qkYDYVOeYRrDVKaT8TTh5n5brkrO37+QokAv9Fdk48YWoKwNoY79xLHBlvc0jv1LoRrpYcoYy5MktlePd6ZrhQA6wvKxPW6gnbQuqfHBHowKa2veF0IFfAZeuviXUNryEMWwgxvWT/fBgxl6NwakRuurwG8wzjI/GZJOAo8Tbs2rHk3PcIcoThI54zFl6D8k6vW+/005caVM1ewS/VpxFn3WIJTV80DZkSZNkM1oKzlixKs4eLAgzZwtaULBQ0f8lIv3okm/nWG+r3dUxqATJDo7sJ3/l+kmxJqgAYCXF36jV5TNKQw3GNFAQMOpA6lNwMc12TDS/OsrgpC2TuGbOxGVg6BoM//AH52L6xcyiLB+FA72CIDzBCfF743zX6sG3G4ed/m9e4eGD9UBpQbt7cN8pA0AojTti+HtWWqGuB8X6IXIHB7fChbEcCb670uPiDBtrrlkss6FdP8dZhVMCwchJuvg/uGE6IpLalb6aLq9liRYZbHsIVBX23JFzAK+Go02c0tMDCbbwjVWuSWxGmY+RudJjKDvW87BkPL0eejaEOeKOoIjMnLzjwJhfEAM3DrPxcWyaFBx6nVXD9tIYnzEU+QCZNHHKFz687FcDqfHo+8HrLSi+pX2sOU1VItcX8i0kTVxZxR8WzbcMUUJHz93zSwWg/JYq72CgCbglUJWbORgq2BGYsK2mlHa+dLcCYfk6pzdMlVYy9ekcYdMaL+P7RMWnrsRhc1SX0SBllwHcPkgH1WxkpOl9PWt49OgpyhSfwg1/Uyfssw409amnNAwZcCAeRn0oYwoDq/1mv+6pxuWeUcH4YwuUqBtymAyPypx/++JTTnotA42ahQ3wZh8zprbs8NrRSZHRkB4gPPlK5Qma6UFQzxCfBWNKF1wlIo83nvMZCw/YIiS2PXX4cezqoVPt298tc1cY4Ig0OeJ8EfAwhOsMYotim/6fiE5jt3kFglGT3WzEg5Lnplb2SAyCvl3yDgZPMec+GYogB1U4Mg5BglaOZMhX2GHPUBzt931JwU99hANRtiVb7Y+8sRQGl72yUeqnHkHlhl7LS/I7QH3SldZKH1e+U8hB/0ndDBrU/nbCfpP5Uqvr7mSfi5tKu4DSuhHwC6sXpec1SiSr/HSQfJecnAGnNIOOevmYkZDWDRS6RQqwkBtKpO8LJw/8dVy0txyuDTJqxSV+578w6zEIT38CAycVK8eC3s15fW8olO3kmY3DXUG8R50G0dsMUrIkDK0V0qstUYpApCjTLe8JZi3S0aOHwpa2lL/ttYhiKuKNRuPdhFE40mGvMpSTBB3eBfeDKiJQaqaO4OGAuNMZwAVURxEL1nEPiGUMyXWNyLoavgQ6hlNNovi8hN3pJgRbkUGnwDGzkAsPRNH6YPRxgTqJr6OBtoG7E8yr+t9PxCcw/xT3fFQOFetQ+C19YB9KwB7jrBzNca5pgTs8Yu660/xId58V0HTCmDtlKGaKFwcR9Rk98FYZbfuXIvHuHTwj24518Zw/3zWhwd0Y8I7ggXWWB4YnREMT9fxGxx1LNwdXuX4JSy288Tm3FSZoGD+MotPX4/GZylm0FLkO7Ai/yTRxUQb7+lS5xzX2gNVPl954Yh0m4eZdWfl6XXzMltbPq31ZvOIP1y6R2QkAsnWNDn8n0zwxxPVg2cEQHo3ZcvNAi4vYyYiq+09mq8JCsx5VTZM7HfKez9PCp9rzLNA4dtPxCSNYgGHxAqBcCfjbc4rjQIhxvyY2e1vOWQzvCteuk/JIwE3jY9rhUMrUPNs2Fg/2viR6V9FDZwH3ndSiVMl4htyTP/NRcirbKISuNQ6VDmkq4d+YIdnb2nXoKploOVDYb0uyyclHfTE/o2qalkkOpUXBzynY0hYGggzM0vmyXDS6Z7SQIwr6f03O3Uipif0HIQUDueJJj9cTwtk+PJ/N3K+jx4QHwasX52aoTAKU4Cu6xAiI6F+O8sT07LxWInqA5NE7y9iD90KLevBsFNPkLbHQXwtFVeF9xZfLNXF+KXyMaqwOaof5eog+69BERoRNzEsHvCgRYCvLPGOwk3OQn70WN9drSDr0EKZnHl9cbUlj6b06ldbaVi2pHZFhgBuXbVsdrzqnwy3iQEmbSGMayhb4G7z+i2XfewqA3jYaAIIxT7pGKk2BH2OWhmzHfyfTFhgfnIpWwKE2K/AbvPifEfmJlr4l1XH1lqlmn4OBccCjjEoLQ5vN3ULioLr3g+445WZPtRgF3qEHefexUqnav7qxMVovG5BWjDN9T5TS+68rr0o7nTjGf1GhAxa1G3h36BJsFlApbEkZ16KTqNPKyqGOZyhey1L+z+EOKyc2Dt0xsA4Gk82z3FSXDqI72/EkJOxsGOd1VJdWG+Z5ZWw1V6IRtM/v/3ZlAJREfkJZ92oudPOqShJpyqprhED7fBHZMNYeH0N3tA8n97MTijHAfYUgzS0rY2Sg/fnUNLshkTMdC5220NRdA7e3wNP2BMmHx6Us8bTNKryj3fJ/1B40RLOYdP633dR7IDgY9YgTZ+XS6EkvHfbR9mF3e9bvnuvgV+dgVvKTWQBynqpRwoI7lt9J9TaFsFqMTLLQ0TCXzirwc1lIqCrTO4k6lYCoR20acKvNiu0IMtFHcsozATU2yn8d9WtQPR/Z1217EJoMd1Ahth3xXT1Njv5KdwiM8hzCPeb2Vm6p1+xoV81CQcm1bh6tl7H3DnyLZl839Oa39EsICHWWVO1CFayV65xomjRAP5exgM718veaw7OOFsugSTz4RyHhSeijoBXUNHgl7qV4Y1ViOYQ6gbqgQHQogtV8o3af9xk7+jJqdL67YY7qSVSCTHHoPkesUD7vCabpIkq1x/+y2sd9VeEbmsKjS8kMzzoeHshIkZ1Smmi5xIpX4Xjg8NX/6Un8nBY28tjSuomlxmvciQolM69mtH6RRpyjLuWZGNa9gOg36RdNnjSHKYDDPTwlfyuk4VyHCpYHRvzSBxaKow8CFjNPN9RxFTrkdAfslHUza+KVsSL3dJ9uBPIb9LK3nIBLDoYbjwx6wvakEzxJDmeSXwAUm/XYiquZPqsyd+HK/VCS9W3j3djHhoagMdk7u386xlaTSo+rvQtVkCJM8RBWoWLWP6eJFDLmuGuQl9UlQqd98LR7p/Cno7RHvjzB0nHGYmmrhu26JeDRBDleU5PnI1zB5Knt212qpPyCMhPWKKflNQiN5QSEWX65+w4pr9KaP/HcIlq2fDvg5fv0YrszIv9mb5tlHHilNRGoUuu/CG6TrvHxjfYx81TTP2dYTmNMIBrUjm+1MtUKaRhPe34pnsCZ/xcLiYmMh0fQp0LL9aTX5WWWXQ49l7fBN6MVzm4htY51PKc2UBsnk76Zp5QoTKtPsqr1pOhJwa/ONixE50Xosq7wEvSk1qCI9wPNDq3Lbim4s7YwLV2hJlvAIzn1GNP9Yy3s3r0+F2yu0Qvr+grRgms03WLv8w5lHj28h9qn1qyxBoHa1qXgD1ERlUo/AkYtFAN0v95AREKpJ6WK+v+KvN9bwhvJiqxnrvuwHLlBMNh8C5RV+jCRWC3LgdLKTZxRw4B0XyJltB3p92zVphmLohqtAEpnfREBixj1vci+gSf0iRAlSKVFwJJ1vSMl3Osb5tS8R6YHdrZ9ASreWc5yHt5dTqORkc+kAYhxTe6EpjDuiOfprpeUoTiOuYaw72E9R+6ovMwuAJ9UAVd2GHMudbhNjk/ZWIbt6ZT91XXITlx4JZ4s7yAktBu7ZLHW9kf7scmLnnmpYIcm57PDT4nGgC/Paqgs6r/A7HxG+CPFGSYHMq3LSFFgzrfEZeLnkyg/oacxEvXrvS7P2W2LqSuzGJsGrpng0AVtTINB/AKJXzYag22ikT+8fX9OxW7JNuwzCJBjv+6+yPTZkhmXG7fgPXbTfMHd5/d4gq5FGDN7GwSAkEktEPy1txYEpTW0uDUp0XqGs/IB1Ku3d7rIX8/NHVlWgYZ0XTTOAB0o0XqwY/cv0Ey5yyX5mIZ5puskBLmDthe6vlCHEI6X9Pz77GovTwDtv3OUmjz+hpbynlmS5OFBH/AG5qggMTLZumDnaZjeXu0n8lHxAJr3+yjU52Nw0c6ZRu1tEguv2xw6T/wSkMu/s4zfGUxmSkQBytcV8tRjGuMk+hPXhJzG01v46txKE4rVcCvqrXx/+yFv7R7p36Jo4+68Hyg4cEZLGfj+2RLxvhQag9DH7oV/OKcy6pkXQ+XVkcxE15rDF7tnenNG4jSlxEGUMGBVX4SMapqewYkXL0AB2UcUNuJ7H8jyexKkwpTPxz7rwOupJvUC53XcTiJ4vGokzS0daHXboHarX0YsDwn/CGYJJ4ZTvNuEKLcPrg86XDRaZliNpG81O0OS/MXjeN9zojZXffubShu19DdCDuR3J9d5vmHEJwDoXtNiCV2l2w5vf9L1uGTPO11X9vj2klX3ZiQydnbCVirMvHp1jzqAo8L71SeKtaF9btfJ/AF2g+Qne3nveqI/EnqTSW8MD+ts578NS5IbRzLglsFxDFUCmBhm+HVHP7BU+E7YLD9K21qW3tGFw4cz+rd/jOCaQGnuPjzD4HXXnKj/4iPGE5EPiDP8+qCF2yspbRCaequxfoniVi5uOtSyDesmqoqbIKZTqdQPxfcfvrHmSYhn4foLy4o4Fj5vRcawXMcLdajSWl6isfEogxmUbFD3KbxpVP8P1esKnjnwGvNApwQ8ObZOXJSTJgyoYpY52yCMS0a1XFeF7qW1CKXnN+m/zpZQlnpf6oBq22M1ueurUD/irRkRog1ONBiMAyzgK35EEJ/TNSue+PPVOxC2qG7rBVc2+Lgl4hsGSrkM8wrE4fHrbJhdABhhTJy63to6+WghfreySzIUgkLgwkvsc+eBpfFjYSVzOQQ9F9ZOg0YxgRkiko4P2DqbrfamR4UtkWMkiRUY+2pH2ewQ738oxKnLVGGdDqd64yLUVb+Z4WOPbjB1PmDmQIE9PDaxrlWHDbvjkBn6JqwmgqAh2Ce8DZc6gk0T6prtZquwhcwXQZmayMvRQkkLGn9TyKTlC9668SjW0RihXAgl3cC3rRckt14pRF1twCwRkXeHj9tkS247Bm5GsnzLeO1CM4atR9Kt0IL936PdXhijIrJQXfV13+ZAmh4KSF+KNUFnQz5SXBCw6Q3/FtJqQJ/QLCL8viNXwIHSw5ctf1gRkG5VCKR7sQ96xF+95hBjmdq7TaWPOMeJPj5h1ugjMzgyod1NQv6xsD6fcb+m7VhOJfRtWPn8GCXFlIzqq5RK2u5lpZtNswxPyso0sKwS9EyFI71QayQVHnN3oByoIDYvQf3D/O25dih15uzolAB74+JrcwbEp228VRxf+G/p68+FRD8Zb5ORaJbbTGu77hJQpP070dYUsYkzzNm4yF2GoFqbgrGP9VjwMWe5MKIos+ReWjwngL5w1FksdmoHgU1/Gr/FR0R2vyEm+dG6kfMT6gjXfycldGaGSNCN2AIsuGE2ngyWzNW/saBAQGwW7FL79BKeJrmgdmylBrNazMcgL7g+1awlJQt+JlhGU6C0lXJjC/tsgLjwH3uRlH8A5SNOlY6bEoxH58s4F87sPvjJWoPHwZSGLWXTxOqw6p4tnSg7uOsyoRexdg2Lsq+lj4yIhLDNuW31OYcfQGFVaVq6EQsELNUTgTiRjoGFwrRTFE7/goPZyaKrsVnMc7VVONqsAsg77qG5rBgLLnX69bvo4KDNoFnmzcTJSB2aXkc5NcjS2O2+An7tpoKVxTjeWF8wr6N8FzFk/iZxqhEl3AqhzC0lcO4y7OxVsbzCQj+ae1BPdAPEfzlO8ZwNNwBOn76T4fJRJOPZRueS5kz/OvegFwkjAHUKiNudOtx3g3zNaqp+XyP4dPJkLmujw6aLc/FszIee9kO2sZLz5kktOGexnAJ35XRRe6GLm/BDIvUcvqsJ/ksAzqpp1OQ1i5YN8IX/TJwNU9IIai9fPFiysUfJEYmlP+BHu/NPQthOSk25+MedBr4Yc5M+q9fvLD7thSAXu+niDKO+2t+YLf9hmQKYuvqG8Ck4C5kd+qrq9j9T6aIFXsbb3qo+4DAquNDIPwozQ7qDpLfj/Cg0DlLNhl9/B8QEGgmO3vc/S1EknwK50rIKknQg7KDJbe1Anu23FB8cWSggcFbXmM87V/yNFXSTG+qQFmvYtiBRT6Zlbdzm2rmjMAH6dUcnTDgcchMK932QgSJN5WbcsS9xmOOi365u/PDe5VcBQP3VdHmNxawK3ktElJBNoo46NDEKy3c3S7DxbB7Cx5M9rb2Qw00DJxMKRgboYKLxJLr7+ixUXu/7DT7tXT2zwiP20NFFd2cE8essF8vjKq2uCS9mGTj2nEUkanR5+AgdZ/ZY+Rr/5jUDvRCNM60RGq/zPLOsmKeOpiM8Pe5Cm+Z0f29weVcOyjac/esvID1QLKyvy+VoAEc/P3x9YAabgFntq9IT3xsVUIDktlqJu9Mv8QCtqYSzKZoPGhtj3gxmtTghbJBuLeSBUHqiKBzwlNFEr2pVjgKwf/R54oScRWFXW1c/iDcYTRreQAP/gp4qqibJGqamMS3nIsM4q/pAw35WXc+7BJtznUQY7lvzpAaecxsakncMh/HHdPGfMlOGmXdpub0jgaKAwn8m36BHDsdIcKKyryYq7TmOcHXQKoqfhv14YKH8Zu6498p2i0zvOirPyQKBuDJO+TPgE/8bNOpXNxdo0ttGlBjPiDIBdl1VMxJt/wU/DVGA/n4FIuneXmPl7lu3K6wccOzv5UiWT5D6mH4iQ7nlxar4An85QSXCyyi6zvuPZriloGv16hsnKKqKF5M+gtWZvwVnpe6YFz5I8ycgQu4cD+5uGnk9wvwYt+tMEzQfJdf4zdQdkdeQqe3dutYSWlhUfDdKlcsNyb34zwtQPMuLp3dtPEPrdze70AxxTkZ9Yswz5ls73MqhHTm2CLWpm+eX9HhECIH40jkpWpHYMkOhvmiYstV753FABuXr0zoxATtp9W0HzNq1l7BmLpSCc0j+uGmaZl6ho/QQG6TNBrTh31a5cXCw0urghhp1pqxCpbT6ImW3gzgJQZj2rf0VqVbYdPHHgOCh4pZ56Les8PWbdu9bHJ0FikLDuy6yK3PWrYqnDBdaInYYNSy4sTaXwabVsrfTly3qvKwFUsdfRKImPZjqdOaTeU66D9m7oMxw33ly/ehWnG6y/wkhr3BwCylV0tU18GzTq61el3gmyRQJzLhuT0fkHflgupgk0C0ERxQiFI05FHCRXRM+4u6+6gFADvvCVXgRi2mJzwr1qo49fSL7/H8MxNO2r91d4EK0Ol/MRhRbQdw+cIheXGyHEpj4SFnakUHWhzmI9z7CRIeC8NjBfRIFAHHN06rOzJVWQbOJRZFmIyjl6asM82S/DL9kRlhktPb9l9sHEqNityDJ6/gaU8vC6CElXB6Q2IA+Ob2rrp8uhi0tk2DccZn+ypighMQc4dXCbZLt759s75Xn/X2fKfxBFUbnCy/JLqo/SpXErrxszsrv5vgCYa8tGrnvtL4ch1hyccK0RrwoVpPP34JzjS+053Nh91ZtPUurvuMMoUPCMmAUKEd6POcOo1IPtrd0LARfdWq7aPZjAafnkeHg6rkKebFY+y1btEOZ7iYajKWn9yUdb6oBqXT+9E9cavMNomivoQOjTcBTPR4418ilyA2FaeXJYoz2MYjlwqs+WaDvRKFAd+eh9u12rgdloGuoDiT0fA8rGV7/ZtPc29sWKd/0VOI8ZbqY2Dxu2KDhJXVCRcfoM4o4kPMw0r1bwmIxE0TqaXo1HHygD+KKqew/2gQeW8OxcKwZ9C4ljCNqhNclEZQzgEKXEfwHOrS7PYI1bDaTO8jUKbApdiTEKR4Xw/51yuO3u8YO3UDQm9v7Q1N/WY4Cu1+Xex3vNd9vhwWxlv+8BSdu67u8o5OwMokeQzYNJfzdYeF2KghE4aFyfTZpAT1Ttvp6MW0VdyArauvCQI+6NmrQIlDfNHXikgO0n66dYMa/2yLKbL5wccFCCBaNVK/FzZDneY/+dC3NWrghRLP9bC2y5jxkrRPdrWmiWSQUGKzpqrScXyaPY1D56rPCZhMPm97ST0HF/VTuZG2ltC0Qt2SQds2s43B5Yi1Z9tSgckqZkRwqLCM14DCquSHPkRuZD2+KgQBfZ/ttiQva3CFfPP8yfb/ATdUv7rUth9tIi5mQp4NL0aFjHmsKmyns36edQ0kGP3jcodXtqDTlbOFpXakOu1nRFhjjBUbqk7OsnLVqtic1kqyM090Jt63zX9hLjAVYA10YnL//QUUMkzFiDfLRwPz4mXx9mgFimRF/AB5mxmOuQfLYN85URj1L1PVqlCsjggGNFA7tncY0+oKnRZf6tt41eV7LpJqolaIK96ou5tyQohMJPy+ro1LmXONq4S1uk3jOsmI/vrHVKF3vZ9skGFZQ1URsiKTbIJR3QfHl2yfse/SzncRij2vqG7yplcIMNrb4VM20mdtjTYLPTz7Up8tu7EEN60swID8ZVR3O5F3Gc5w6NZHNkJyTMpmjjnRe5UTvBxg4KyFqMD4Ly9sWnHuE/F6sBNJaoVBE24Gs7QklIJpyrb7jvXLYN1GwvZ7c0/qA5OQYuByiqZxmzukCWslwXHvTi84jGOwKloqDF+uZA0ptkrYyLaPNARCeeqTE207n+XP2q48bW7xpWYbgmx+DgI4NRjV30w+8jtiCPxWJwSsZItruJ5lf/CwmJ7MZsF+IbjRcxAQr96TBzDEtptiSP5qjpditZUjEXFEUdk4WvKBkEKrOF2U5byIc3tHWp48dlUcpqkRAfxyf9MjBFDcwLpxM6ghSmtZsdCN5pfJDfUEfpXezuf5qm/WBJiAZlfG23H/M0b28rNhGMhS6KXi8vrgPDmRLC2yYhMOl3Q3ao6ToaBOBrvqEdxj4KcYKggHb8wKXvqZvULWjPhFG1jLgR7E3H2HSMeybnnn1Bks5khBFnXYXkzxijY23bjW1qwUwN8besutU9FGOZddOP0r621tr671vHQsv2/8D+9vjgylzjerMnRIpNu7L8BPomZx69AGS9+6UinLhR2W+rBL/sNuExwYI1Hn0V6/HPqalEXhrfKnT0ciNUMVtE3gpFO5aAJTgL1RuGSuArmff4W8vig63nqzsFexVSQ24AhM2G7LAUYluXtIAZcIRV18DbjzYeIXwo5phARJSuRps1FIOb/5dsjdqC0hISOoCFyY2M6wrRLrOwTL9+uo65rnKAF+WmnkTE4w23rbYSuQAupBGKO4IOHrn2HWgwWJ4kJ4TVUeNeivJGuePdB9zlxGYqW7yF4JbY0prPVaroulGypYURZ7seWVt5kulXcWcr7HQkYqKDKCgKXdcahY2McPrd9LByASCndnpyh/RhT5jszktqiQ7afiQoN4jJNPolOcfjJTsba9UNXEarhyidB1H/npet1HGWGmiK9HFKujlx8MNWo5ImLQSDsE8SPjD06P0I5hx14lLWbhK5zOjemDpUraVOpq79rl2JzuRAL6dFPNXDaSLAC0P2Mt4m5JdQxZOvSockK0zqYBUWFoEPtrS2WNPAXANEUyxnRvtc4wLXTqztw3KNVEI7I7NvsSR7jYPawEOWcmSVR1VI/U89HQj77G/aP2s91+TNIC0x3pPb0/0lMOhuKhPH482vxh4WhpSSbvBmupGo1Kr/pkA4B1RtfrJ7xpRTIGLugZSgcFRWv+Kbcf7BhDh6ARrOsiMtbl5uAuPua7HW412/un8MNXLZfUDqzDI7F6eKeA4z+tJ20iUVONvSmHPNDtS2VQkpVh/s6MnNbNIB4KLuTYQAMPJA==</go:docsCustomData>
</go:gDocsCustomXmlDataStorag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75DA6243F9EE5044879C846ADEE0EE8B" ma:contentTypeVersion="13" ma:contentTypeDescription="Crée un document." ma:contentTypeScope="" ma:versionID="ecec7970e3f27eb69e0e8ae69b9b9247">
  <xsd:schema xmlns:xsd="http://www.w3.org/2001/XMLSchema" xmlns:xs="http://www.w3.org/2001/XMLSchema" xmlns:p="http://schemas.microsoft.com/office/2006/metadata/properties" xmlns:ns3="8462737e-9925-45f9-9bce-fd7e50c3bcb7" xmlns:ns4="914578ed-0420-474b-999a-c89c7e52cb49" targetNamespace="http://schemas.microsoft.com/office/2006/metadata/properties" ma:root="true" ma:fieldsID="5930b331b7ba4a9a7c48451ee9c3ec40" ns3:_="" ns4:_="">
    <xsd:import namespace="8462737e-9925-45f9-9bce-fd7e50c3bcb7"/>
    <xsd:import namespace="914578ed-0420-474b-999a-c89c7e52cb4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DateTake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62737e-9925-45f9-9bce-fd7e50c3bcb7"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SharingHintHash" ma:index="10" nillable="true" ma:displayName="Partage du hachage d’indicateu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14578ed-0420-474b-999a-c89c7e52cb4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53D4922-6C8B-4967-859C-BA368B70407A}">
  <ds:schemaRefs>
    <ds:schemaRef ds:uri="http://schemas.microsoft.com/sharepoint/v3/contenttype/forms"/>
  </ds:schemaRefs>
</ds:datastoreItem>
</file>

<file path=customXml/itemProps3.xml><?xml version="1.0" encoding="utf-8"?>
<ds:datastoreItem xmlns:ds="http://schemas.openxmlformats.org/officeDocument/2006/customXml" ds:itemID="{E6CE8604-968E-4D17-8AEB-77CB66355B2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B781F41-9E72-40ED-A05D-CBBB509437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62737e-9925-45f9-9bce-fd7e50c3bcb7"/>
    <ds:schemaRef ds:uri="914578ed-0420-474b-999a-c89c7e52cb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892D6BA-713A-4F21-9934-A202253A3A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1</Pages>
  <Words>5951</Words>
  <Characters>33925</Characters>
  <Application>Microsoft Office Word</Application>
  <DocSecurity>0</DocSecurity>
  <Lines>282</Lines>
  <Paragraphs>79</Paragraphs>
  <ScaleCrop>false</ScaleCrop>
  <HeadingPairs>
    <vt:vector size="8" baseType="variant">
      <vt:variant>
        <vt:lpstr>Titel</vt:lpstr>
      </vt:variant>
      <vt:variant>
        <vt:i4>1</vt:i4>
      </vt:variant>
      <vt:variant>
        <vt:lpstr>Titolo</vt:lpstr>
      </vt:variant>
      <vt:variant>
        <vt:i4>1</vt:i4>
      </vt:variant>
      <vt:variant>
        <vt:lpstr>Title</vt:lpstr>
      </vt:variant>
      <vt:variant>
        <vt:i4>1</vt:i4>
      </vt:variant>
      <vt:variant>
        <vt:lpstr>Titre</vt:lpstr>
      </vt:variant>
      <vt:variant>
        <vt:i4>1</vt:i4>
      </vt:variant>
    </vt:vector>
  </HeadingPairs>
  <TitlesOfParts>
    <vt:vector size="4" baseType="lpstr">
      <vt:lpstr>D5.4</vt:lpstr>
      <vt:lpstr/>
      <vt:lpstr/>
      <vt:lpstr/>
    </vt:vector>
  </TitlesOfParts>
  <Company/>
  <LinksUpToDate>false</LinksUpToDate>
  <CharactersWithSpaces>39797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D5.4</dc:title>
  <dc:creator>SPARTA</dc:creator>
  <cp:lastModifiedBy>TEC</cp:lastModifiedBy>
  <cp:revision>15</cp:revision>
  <cp:lastPrinted>2022-02-01T15:42:00Z</cp:lastPrinted>
  <dcterms:created xsi:type="dcterms:W3CDTF">2021-12-09T19:07:00Z</dcterms:created>
  <dcterms:modified xsi:type="dcterms:W3CDTF">2022-02-01T15:42:00Z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40fc82b-79f9-4552-9415-70e99671b81b_ActionId">
    <vt:lpwstr>bad8c51d-c5b3-4097-82f7-b007e089f752</vt:lpwstr>
  </property>
  <property fmtid="{D5CDD505-2E9C-101B-9397-08002B2CF9AE}" pid="3" name="MSIP_Label_240fc82b-79f9-4552-9415-70e99671b81b_ContentBits">
    <vt:lpwstr>0</vt:lpwstr>
  </property>
  <property fmtid="{D5CDD505-2E9C-101B-9397-08002B2CF9AE}" pid="4" name="MSIP_Label_240fc82b-79f9-4552-9415-70e99671b81b_Enabled">
    <vt:lpwstr>true</vt:lpwstr>
  </property>
  <property fmtid="{D5CDD505-2E9C-101B-9397-08002B2CF9AE}" pid="5" name="MSIP_Label_240fc82b-79f9-4552-9415-70e99671b81b_Method">
    <vt:lpwstr>Privileged</vt:lpwstr>
  </property>
  <property fmtid="{D5CDD505-2E9C-101B-9397-08002B2CF9AE}" pid="6" name="MSIP_Label_240fc82b-79f9-4552-9415-70e99671b81b_Name">
    <vt:lpwstr>240fc82b-79f9-4552-9415-70e99671b81b</vt:lpwstr>
  </property>
  <property fmtid="{D5CDD505-2E9C-101B-9397-08002B2CF9AE}" pid="7" name="MSIP_Label_240fc82b-79f9-4552-9415-70e99671b81b_SetDate">
    <vt:lpwstr>2021-09-16T13:04:06Z</vt:lpwstr>
  </property>
  <property fmtid="{D5CDD505-2E9C-101B-9397-08002B2CF9AE}" pid="8" name="MSIP_Label_240fc82b-79f9-4552-9415-70e99671b81b_SiteId">
    <vt:lpwstr>31ae1cef-2393-4eb1-8962-4e4bbfccd663</vt:lpwstr>
  </property>
  <property fmtid="{D5CDD505-2E9C-101B-9397-08002B2CF9AE}" pid="9" name="ContentTypeId">
    <vt:lpwstr>0x01010075DA6243F9EE5044879C846ADEE0EE8B</vt:lpwstr>
  </property>
</Properties>
</file>